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D5" w:rsidRDefault="00FA7959" w:rsidP="00137ED5">
      <w:pPr>
        <w:pStyle w:val="2"/>
        <w:jc w:val="left"/>
        <w:rPr>
          <w:sz w:val="2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2pt;margin-top:-9pt;width:79.2pt;height:79.2pt;z-index:251659264;visibility:visible;mso-wrap-edited:f">
            <v:imagedata r:id="rId7" o:title=""/>
          </v:shape>
          <o:OLEObject Type="Embed" ProgID="Word.Picture.8" ShapeID="_x0000_s1026" DrawAspect="Content" ObjectID="_1635324452" r:id="rId8"/>
        </w:pict>
      </w:r>
      <w:r w:rsidR="00137ED5">
        <w:rPr>
          <w:sz w:val="22"/>
        </w:rPr>
        <w:t>REPUBLICA MOLDOVA</w:t>
      </w:r>
      <w:r w:rsidR="00137ED5">
        <w:t xml:space="preserve">                                                       </w:t>
      </w:r>
      <w:r w:rsidR="00137ED5">
        <w:rPr>
          <w:sz w:val="22"/>
        </w:rPr>
        <w:t>РЕСПУБЛИКА МОЛДОВА</w:t>
      </w:r>
    </w:p>
    <w:p w:rsidR="00137ED5" w:rsidRDefault="00137ED5" w:rsidP="00137ED5">
      <w:pPr>
        <w:pStyle w:val="2"/>
        <w:jc w:val="left"/>
      </w:pPr>
      <w:r>
        <w:rPr>
          <w:sz w:val="22"/>
        </w:rPr>
        <w:t xml:space="preserve">           RAIONUL SOROCA                                                              РАЙОН СОРОКА</w:t>
      </w:r>
      <w:r>
        <w:t xml:space="preserve">   </w:t>
      </w:r>
    </w:p>
    <w:p w:rsidR="00137ED5" w:rsidRDefault="00137ED5" w:rsidP="00137ED5">
      <w:pPr>
        <w:pStyle w:val="2"/>
        <w:jc w:val="left"/>
      </w:pPr>
      <w:r>
        <w:t xml:space="preserve">           </w: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403860</wp:posOffset>
                </wp:positionV>
                <wp:extent cx="5669280" cy="0"/>
                <wp:effectExtent l="0" t="19050" r="266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8pt" to="4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" o:allowincell="f" strokeweight="4.5pt">
                <v:stroke linestyle="thinThick"/>
              </v:line>
            </w:pict>
          </mc:Fallback>
        </mc:AlternateContent>
      </w:r>
      <w:r>
        <w:t xml:space="preserve"> </w:t>
      </w:r>
      <w:r>
        <w:rPr>
          <w:sz w:val="22"/>
        </w:rPr>
        <w:t>CONSILIUL COMUNAL                                                    СОВЕТ КОММУНЫ</w:t>
      </w:r>
    </w:p>
    <w:p w:rsidR="00137ED5" w:rsidRDefault="00137ED5" w:rsidP="00137ED5">
      <w:pPr>
        <w:pStyle w:val="2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Pîrliţa                                                          Пырлица</w:t>
      </w:r>
    </w:p>
    <w:p w:rsidR="00137ED5" w:rsidRDefault="00137ED5" w:rsidP="00137ED5">
      <w:pPr>
        <w:pStyle w:val="2"/>
        <w:rPr>
          <w:sz w:val="22"/>
        </w:rPr>
      </w:pPr>
    </w:p>
    <w:p w:rsidR="00137ED5" w:rsidRDefault="00137ED5" w:rsidP="00137ED5">
      <w:pPr>
        <w:pStyle w:val="2"/>
        <w:rPr>
          <w:i/>
          <w:sz w:val="24"/>
          <w:szCs w:val="24"/>
        </w:rPr>
      </w:pPr>
      <w:r>
        <w:rPr>
          <w:sz w:val="22"/>
        </w:rPr>
        <w:t xml:space="preserve">                           </w:t>
      </w:r>
      <w:r>
        <w:rPr>
          <w:i/>
          <w:sz w:val="22"/>
        </w:rPr>
        <w:t>MD 3030, raionul Soroca , s. Pîrliţa ( 230 ) 62-2 –38</w:t>
      </w:r>
    </w:p>
    <w:p w:rsidR="00137ED5" w:rsidRDefault="00137ED5" w:rsidP="00137ED5">
      <w:pPr>
        <w:jc w:val="right"/>
        <w:rPr>
          <w:b/>
          <w:lang w:val="ro-RO"/>
        </w:rPr>
      </w:pPr>
    </w:p>
    <w:p w:rsidR="00137ED5" w:rsidRDefault="00137ED5" w:rsidP="00137ED5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DECIZIE nr.2/1 </w:t>
      </w:r>
    </w:p>
    <w:p w:rsidR="00137ED5" w:rsidRDefault="00137ED5" w:rsidP="00137ED5">
      <w:pPr>
        <w:pStyle w:val="2"/>
        <w:rPr>
          <w:sz w:val="24"/>
          <w:szCs w:val="24"/>
        </w:rPr>
      </w:pPr>
      <w:r>
        <w:rPr>
          <w:sz w:val="24"/>
          <w:szCs w:val="24"/>
        </w:rPr>
        <w:t>din  2019</w:t>
      </w:r>
    </w:p>
    <w:p w:rsidR="00137ED5" w:rsidRDefault="00137ED5" w:rsidP="00137ED5">
      <w:pPr>
        <w:rPr>
          <w:lang w:val="ro-RO"/>
        </w:rPr>
      </w:pPr>
    </w:p>
    <w:p w:rsidR="00137ED5" w:rsidRDefault="00137ED5" w:rsidP="00137ED5">
      <w:pPr>
        <w:rPr>
          <w:lang w:val="ro-RO"/>
        </w:rPr>
      </w:pPr>
      <w:r>
        <w:rPr>
          <w:lang w:val="ro-RO"/>
        </w:rPr>
        <w:t xml:space="preserve"> „ Cu privire la aprobarea organigramei și statelor de personal </w:t>
      </w:r>
    </w:p>
    <w:p w:rsidR="00137ED5" w:rsidRDefault="00137ED5" w:rsidP="00137ED5">
      <w:pPr>
        <w:rPr>
          <w:lang w:val="ro-RO"/>
        </w:rPr>
      </w:pPr>
      <w:r>
        <w:rPr>
          <w:lang w:val="ro-RO"/>
        </w:rPr>
        <w:t>a primăriei comunei Pîrlița în formulare nouă”.</w:t>
      </w:r>
    </w:p>
    <w:p w:rsidR="00137ED5" w:rsidRDefault="00137ED5" w:rsidP="00137ED5">
      <w:pPr>
        <w:rPr>
          <w:lang w:val="ro-RO"/>
        </w:rPr>
      </w:pPr>
    </w:p>
    <w:p w:rsidR="00137ED5" w:rsidRDefault="00137ED5" w:rsidP="00137ED5">
      <w:pPr>
        <w:rPr>
          <w:lang w:val="ro-RO"/>
        </w:rPr>
      </w:pPr>
      <w:r>
        <w:rPr>
          <w:lang w:val="ro-RO"/>
        </w:rPr>
        <w:t xml:space="preserve">       În temeiul art. 14 alin.(2) lit.l) al Legii privind administrația publică locală (nr. 436-XVI din 28.12.2006),</w:t>
      </w:r>
      <w:r w:rsidR="000961C1">
        <w:rPr>
          <w:lang w:val="ro-RO"/>
        </w:rPr>
        <w:t xml:space="preserve"> L</w:t>
      </w:r>
      <w:r w:rsidR="00B07970">
        <w:rPr>
          <w:lang w:val="ro-RO"/>
        </w:rPr>
        <w:t>egea</w:t>
      </w:r>
      <w:r w:rsidR="000961C1">
        <w:rPr>
          <w:lang w:val="ro-RO"/>
        </w:rPr>
        <w:t xml:space="preserve"> privind aprobarea Clasificatorului unic al funcțiilor publice</w:t>
      </w:r>
      <w:r w:rsidR="00B07970">
        <w:rPr>
          <w:lang w:val="ro-RO"/>
        </w:rPr>
        <w:t xml:space="preserve"> </w:t>
      </w:r>
      <w:r w:rsidR="000961C1">
        <w:rPr>
          <w:lang w:val="ro-RO"/>
        </w:rPr>
        <w:t>(</w:t>
      </w:r>
      <w:r w:rsidR="00B07970">
        <w:rPr>
          <w:lang w:val="ro-RO"/>
        </w:rPr>
        <w:t>nr.155- XVI din 21.07.2011</w:t>
      </w:r>
      <w:r w:rsidR="000961C1">
        <w:rPr>
          <w:lang w:val="ro-RO"/>
        </w:rPr>
        <w:t>)</w:t>
      </w:r>
      <w:r w:rsidR="00B07970">
        <w:rPr>
          <w:lang w:val="ro-RO"/>
        </w:rPr>
        <w:t xml:space="preserve"> cu modificările și completările ulterioare, art.2 al</w:t>
      </w:r>
      <w:r>
        <w:rPr>
          <w:lang w:val="ro-RO"/>
        </w:rPr>
        <w:t xml:space="preserve"> Hotărîrii Guvernului nr.1001 din 26.12.2011 privind punerea în aplicare a unor acte legislative, </w:t>
      </w:r>
      <w:r w:rsidR="00B07970">
        <w:rPr>
          <w:lang w:val="ro-RO"/>
        </w:rPr>
        <w:t xml:space="preserve">Anexa 3 și Anexa 10 a </w:t>
      </w:r>
      <w:r>
        <w:rPr>
          <w:lang w:val="ro-RO"/>
        </w:rPr>
        <w:t>Legii nr. 270 din 23.11.2018 privind sistemul unitar de salarizare în</w:t>
      </w:r>
      <w:r w:rsidR="00581445">
        <w:rPr>
          <w:lang w:val="ro-RO"/>
        </w:rPr>
        <w:t xml:space="preserve"> sectorul bugetar,  art.25 </w:t>
      </w:r>
      <w:r>
        <w:rPr>
          <w:lang w:val="ro-RO"/>
        </w:rPr>
        <w:t xml:space="preserve"> al Legii nr.397- XV din 16.10.2003 privind finanțele publice, Legi</w:t>
      </w:r>
      <w:r w:rsidR="00B07970">
        <w:rPr>
          <w:lang w:val="ro-RO"/>
        </w:rPr>
        <w:t>i privind actele normative ale g</w:t>
      </w:r>
      <w:r>
        <w:rPr>
          <w:lang w:val="ro-RO"/>
        </w:rPr>
        <w:t xml:space="preserve">uvernului nr. 317-XV din 18.07.2007, </w:t>
      </w:r>
      <w:r w:rsidR="00581445">
        <w:rPr>
          <w:lang w:val="ro-RO"/>
        </w:rPr>
        <w:t xml:space="preserve">Legii privind descentralizarea administrativă (nr. 435-XVI din 28.12.2006), </w:t>
      </w:r>
      <w:r>
        <w:rPr>
          <w:lang w:val="ro-RO"/>
        </w:rPr>
        <w:t xml:space="preserve">Avizului favorabil al comisiei de specialitate, Consiliul comunal Pîrlița </w:t>
      </w:r>
    </w:p>
    <w:p w:rsidR="00137ED5" w:rsidRDefault="00137ED5" w:rsidP="00137ED5">
      <w:pPr>
        <w:jc w:val="center"/>
        <w:rPr>
          <w:lang w:val="ro-RO"/>
        </w:rPr>
      </w:pPr>
      <w:r>
        <w:rPr>
          <w:lang w:val="ro-RO"/>
        </w:rPr>
        <w:t>DECIDE:</w:t>
      </w:r>
    </w:p>
    <w:p w:rsidR="00137ED5" w:rsidRDefault="00137ED5" w:rsidP="00137ED5">
      <w:pPr>
        <w:jc w:val="center"/>
        <w:rPr>
          <w:lang w:val="ro-RO"/>
        </w:rPr>
      </w:pPr>
    </w:p>
    <w:p w:rsidR="00137ED5" w:rsidRDefault="00581445" w:rsidP="00137ED5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Se aprobă , începînd cu 01.01.2020 , organigrama și statele primăriei comunei Pîrlița</w:t>
      </w:r>
      <w:r w:rsidR="00241330">
        <w:rPr>
          <w:lang w:val="ro-RO"/>
        </w:rPr>
        <w:t xml:space="preserve"> în număr de </w:t>
      </w:r>
      <w:r>
        <w:rPr>
          <w:lang w:val="ro-RO"/>
        </w:rPr>
        <w:t xml:space="preserve"> 8,5 unit</w:t>
      </w:r>
      <w:r w:rsidR="00241330">
        <w:rPr>
          <w:lang w:val="ro-RO"/>
        </w:rPr>
        <w:t>ăți, în formulare nouă, conform a</w:t>
      </w:r>
      <w:r>
        <w:rPr>
          <w:lang w:val="ro-RO"/>
        </w:rPr>
        <w:t>nexei nr.1</w:t>
      </w:r>
      <w:r w:rsidR="00241330">
        <w:rPr>
          <w:lang w:val="ro-RO"/>
        </w:rPr>
        <w:t xml:space="preserve"> și anexa nr.2.</w:t>
      </w:r>
    </w:p>
    <w:p w:rsidR="00137ED5" w:rsidRDefault="00137ED5" w:rsidP="00137ED5">
      <w:pPr>
        <w:rPr>
          <w:lang w:val="ro-RO"/>
        </w:rPr>
      </w:pPr>
      <w:r>
        <w:rPr>
          <w:lang w:val="ro-RO"/>
        </w:rPr>
        <w:t xml:space="preserve"> </w:t>
      </w:r>
    </w:p>
    <w:p w:rsidR="00137ED5" w:rsidRDefault="00241330" w:rsidP="00137ED5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Se aprobă schema de salarizare a statelor de personal , conform anexei nr.3.</w:t>
      </w:r>
    </w:p>
    <w:p w:rsidR="00241330" w:rsidRPr="00241330" w:rsidRDefault="00241330" w:rsidP="00241330">
      <w:pPr>
        <w:pStyle w:val="a3"/>
        <w:rPr>
          <w:lang w:val="ro-RO"/>
        </w:rPr>
      </w:pPr>
    </w:p>
    <w:p w:rsidR="00241330" w:rsidRDefault="00241330" w:rsidP="00137ED5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Mijloacele financiare pentru salarizare vor fi incluse în bugetul local al primăriei comunei Pîrlița  pentru  anul 2020.</w:t>
      </w:r>
    </w:p>
    <w:p w:rsidR="00241330" w:rsidRPr="00241330" w:rsidRDefault="00241330" w:rsidP="00241330">
      <w:pPr>
        <w:pStyle w:val="a3"/>
        <w:rPr>
          <w:lang w:val="ro-RO"/>
        </w:rPr>
      </w:pPr>
    </w:p>
    <w:p w:rsidR="00241330" w:rsidRDefault="00241330" w:rsidP="00137ED5">
      <w:pPr>
        <w:pStyle w:val="a3"/>
        <w:numPr>
          <w:ilvl w:val="0"/>
          <w:numId w:val="1"/>
        </w:numPr>
        <w:rPr>
          <w:lang w:val="ro-RO"/>
        </w:rPr>
      </w:pPr>
      <w:r>
        <w:rPr>
          <w:lang w:val="ro-RO"/>
        </w:rPr>
        <w:t>Controlul executării prevederilor prezentei decizii , precum și controlul activității angajaților se pune în sarcina primarului.</w:t>
      </w:r>
    </w:p>
    <w:p w:rsidR="00137ED5" w:rsidRDefault="00137ED5" w:rsidP="00241330">
      <w:pPr>
        <w:pStyle w:val="a3"/>
        <w:rPr>
          <w:lang w:val="ro-RO"/>
        </w:rPr>
      </w:pPr>
    </w:p>
    <w:p w:rsidR="00137ED5" w:rsidRDefault="00137ED5" w:rsidP="00137ED5">
      <w:pPr>
        <w:pStyle w:val="a3"/>
        <w:rPr>
          <w:lang w:val="ro-RO"/>
        </w:rPr>
      </w:pPr>
    </w:p>
    <w:p w:rsidR="00137ED5" w:rsidRDefault="00137ED5" w:rsidP="00137ED5">
      <w:pPr>
        <w:pStyle w:val="a3"/>
        <w:rPr>
          <w:lang w:val="ro-RO"/>
        </w:rPr>
      </w:pPr>
    </w:p>
    <w:p w:rsidR="00137ED5" w:rsidRDefault="00137ED5" w:rsidP="00137ED5">
      <w:pPr>
        <w:pStyle w:val="a3"/>
        <w:rPr>
          <w:lang w:val="ro-RO"/>
        </w:rPr>
      </w:pPr>
    </w:p>
    <w:p w:rsidR="00137ED5" w:rsidRDefault="00137ED5" w:rsidP="00137ED5">
      <w:pPr>
        <w:pStyle w:val="a3"/>
        <w:rPr>
          <w:lang w:val="ro-RO"/>
        </w:rPr>
      </w:pPr>
    </w:p>
    <w:p w:rsidR="00137ED5" w:rsidRDefault="00137ED5" w:rsidP="00137ED5">
      <w:pPr>
        <w:pStyle w:val="a3"/>
        <w:rPr>
          <w:lang w:val="ro-RO"/>
        </w:rPr>
      </w:pPr>
      <w:r>
        <w:rPr>
          <w:lang w:val="ro-RO"/>
        </w:rPr>
        <w:t xml:space="preserve">Președințele ședinței                          </w:t>
      </w:r>
      <w:r w:rsidR="00241330">
        <w:rPr>
          <w:lang w:val="ro-RO"/>
        </w:rPr>
        <w:t xml:space="preserve">                 </w:t>
      </w:r>
    </w:p>
    <w:p w:rsidR="00137ED5" w:rsidRDefault="00137ED5" w:rsidP="00137ED5">
      <w:pPr>
        <w:pStyle w:val="a3"/>
        <w:rPr>
          <w:lang w:val="ro-RO"/>
        </w:rPr>
      </w:pPr>
      <w:r>
        <w:rPr>
          <w:lang w:val="ro-RO"/>
        </w:rPr>
        <w:t>Contrasemnează:</w:t>
      </w:r>
    </w:p>
    <w:p w:rsidR="00137ED5" w:rsidRDefault="00137ED5" w:rsidP="00137ED5">
      <w:pPr>
        <w:pStyle w:val="a3"/>
        <w:rPr>
          <w:lang w:val="ro-RO"/>
        </w:rPr>
      </w:pPr>
      <w:r>
        <w:rPr>
          <w:lang w:val="ro-RO"/>
        </w:rPr>
        <w:t>Secretarul Consiliului                                         Diana Ciobanu</w:t>
      </w:r>
    </w:p>
    <w:p w:rsidR="00137ED5" w:rsidRDefault="00137ED5" w:rsidP="00137ED5">
      <w:pPr>
        <w:pStyle w:val="a3"/>
        <w:rPr>
          <w:lang w:val="ro-RO"/>
        </w:rPr>
      </w:pPr>
    </w:p>
    <w:p w:rsidR="00137ED5" w:rsidRDefault="00137ED5" w:rsidP="00137ED5">
      <w:pPr>
        <w:pStyle w:val="a3"/>
        <w:rPr>
          <w:lang w:val="ro-RO"/>
        </w:rPr>
      </w:pPr>
    </w:p>
    <w:p w:rsidR="00137ED5" w:rsidRDefault="00137ED5" w:rsidP="00137ED5">
      <w:pPr>
        <w:pStyle w:val="a3"/>
        <w:rPr>
          <w:lang w:val="ro-RO"/>
        </w:rPr>
      </w:pPr>
    </w:p>
    <w:p w:rsidR="00137ED5" w:rsidRDefault="00137ED5" w:rsidP="00137ED5">
      <w:pPr>
        <w:pStyle w:val="a3"/>
        <w:rPr>
          <w:lang w:val="ro-RO"/>
        </w:rPr>
      </w:pPr>
    </w:p>
    <w:p w:rsidR="00137ED5" w:rsidRDefault="00137ED5" w:rsidP="00137ED5">
      <w:pPr>
        <w:pStyle w:val="a3"/>
        <w:rPr>
          <w:lang w:val="ro-RO"/>
        </w:rPr>
      </w:pPr>
    </w:p>
    <w:p w:rsidR="00137ED5" w:rsidRDefault="00137ED5" w:rsidP="00137ED5">
      <w:pPr>
        <w:pStyle w:val="a3"/>
        <w:rPr>
          <w:lang w:val="ro-RO"/>
        </w:rPr>
      </w:pPr>
    </w:p>
    <w:p w:rsidR="00137ED5" w:rsidRDefault="00137ED5" w:rsidP="00137ED5">
      <w:pPr>
        <w:pStyle w:val="a3"/>
        <w:rPr>
          <w:lang w:val="ro-RO"/>
        </w:rPr>
      </w:pPr>
    </w:p>
    <w:p w:rsidR="00137ED5" w:rsidRDefault="00137ED5" w:rsidP="00137ED5">
      <w:pPr>
        <w:pStyle w:val="a3"/>
        <w:rPr>
          <w:lang w:val="ro-RO"/>
        </w:rPr>
      </w:pPr>
    </w:p>
    <w:p w:rsidR="00137ED5" w:rsidRDefault="00137ED5" w:rsidP="00137ED5">
      <w:pPr>
        <w:pStyle w:val="a3"/>
        <w:rPr>
          <w:lang w:val="ro-RO"/>
        </w:rPr>
      </w:pPr>
    </w:p>
    <w:p w:rsidR="00137ED5" w:rsidRDefault="00137ED5" w:rsidP="00137ED5">
      <w:pPr>
        <w:pStyle w:val="a3"/>
        <w:rPr>
          <w:lang w:val="ro-RO"/>
        </w:rPr>
      </w:pPr>
    </w:p>
    <w:p w:rsidR="00137ED5" w:rsidRDefault="00137ED5" w:rsidP="00137ED5">
      <w:pPr>
        <w:pStyle w:val="a3"/>
        <w:rPr>
          <w:lang w:val="ro-RO"/>
        </w:rPr>
      </w:pPr>
    </w:p>
    <w:p w:rsidR="00137ED5" w:rsidRDefault="00137ED5" w:rsidP="00137ED5">
      <w:pPr>
        <w:pStyle w:val="a3"/>
        <w:rPr>
          <w:lang w:val="ro-RO"/>
        </w:rPr>
      </w:pPr>
    </w:p>
    <w:p w:rsidR="00137ED5" w:rsidRDefault="00137ED5" w:rsidP="00137ED5">
      <w:pPr>
        <w:pStyle w:val="a3"/>
        <w:rPr>
          <w:lang w:val="ro-RO"/>
        </w:rPr>
      </w:pPr>
    </w:p>
    <w:p w:rsidR="00137ED5" w:rsidRDefault="00137ED5" w:rsidP="00137ED5">
      <w:pPr>
        <w:pStyle w:val="a3"/>
        <w:rPr>
          <w:lang w:val="ro-RO"/>
        </w:rPr>
      </w:pPr>
    </w:p>
    <w:p w:rsidR="00137ED5" w:rsidRDefault="00137ED5" w:rsidP="00137ED5">
      <w:pPr>
        <w:pStyle w:val="a3"/>
        <w:rPr>
          <w:lang w:val="ro-RO"/>
        </w:rPr>
      </w:pPr>
    </w:p>
    <w:p w:rsidR="00137ED5" w:rsidRDefault="00137ED5" w:rsidP="00137ED5">
      <w:pPr>
        <w:pStyle w:val="a3"/>
        <w:jc w:val="right"/>
        <w:rPr>
          <w:lang w:val="ro-RO"/>
        </w:rPr>
      </w:pPr>
      <w:r>
        <w:rPr>
          <w:lang w:val="ro-RO"/>
        </w:rPr>
        <w:t>Anexa nr.1</w:t>
      </w:r>
    </w:p>
    <w:p w:rsidR="00137ED5" w:rsidRDefault="00137ED5" w:rsidP="00137ED5">
      <w:pPr>
        <w:pStyle w:val="a3"/>
        <w:jc w:val="right"/>
        <w:rPr>
          <w:lang w:val="ro-RO"/>
        </w:rPr>
      </w:pPr>
      <w:r>
        <w:rPr>
          <w:lang w:val="ro-RO"/>
        </w:rPr>
        <w:t>la decizia Consiliului comunal Pîrlița</w:t>
      </w:r>
    </w:p>
    <w:p w:rsidR="00137ED5" w:rsidRDefault="00241330" w:rsidP="00137ED5">
      <w:pPr>
        <w:pStyle w:val="a3"/>
        <w:jc w:val="right"/>
        <w:rPr>
          <w:lang w:val="ro-RO"/>
        </w:rPr>
      </w:pPr>
      <w:r>
        <w:rPr>
          <w:lang w:val="ro-RO"/>
        </w:rPr>
        <w:t xml:space="preserve">nr.2/1 din </w:t>
      </w:r>
      <w:r w:rsidR="00137ED5">
        <w:rPr>
          <w:lang w:val="ro-RO"/>
        </w:rPr>
        <w:t>2019</w:t>
      </w:r>
    </w:p>
    <w:p w:rsidR="00137ED5" w:rsidRDefault="00137ED5" w:rsidP="00137ED5">
      <w:pPr>
        <w:pStyle w:val="a3"/>
        <w:rPr>
          <w:lang w:val="ro-RO"/>
        </w:rPr>
      </w:pPr>
    </w:p>
    <w:p w:rsidR="00137ED5" w:rsidRDefault="00137ED5" w:rsidP="00137ED5">
      <w:pPr>
        <w:pStyle w:val="a3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Statele de pers</w:t>
      </w:r>
      <w:r w:rsidR="00241330">
        <w:rPr>
          <w:b/>
          <w:sz w:val="32"/>
          <w:szCs w:val="32"/>
          <w:lang w:val="ro-RO"/>
        </w:rPr>
        <w:t xml:space="preserve">onal a primăriei </w:t>
      </w:r>
      <w:r>
        <w:rPr>
          <w:b/>
          <w:sz w:val="32"/>
          <w:szCs w:val="32"/>
          <w:lang w:val="ro-RO"/>
        </w:rPr>
        <w:t>comunei Pîrlița</w:t>
      </w:r>
    </w:p>
    <w:p w:rsidR="00137ED5" w:rsidRDefault="00137ED5" w:rsidP="00137ED5">
      <w:pPr>
        <w:pStyle w:val="a3"/>
        <w:jc w:val="center"/>
        <w:rPr>
          <w:b/>
          <w:sz w:val="32"/>
          <w:szCs w:val="32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1"/>
        <w:gridCol w:w="4110"/>
        <w:gridCol w:w="2265"/>
        <w:gridCol w:w="1670"/>
      </w:tblGrid>
      <w:tr w:rsidR="00016382" w:rsidTr="0001638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Nr.d/o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Denumirea funcției / postului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B66C0E" w:rsidP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Categoria funcție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 de funcții/posturi</w:t>
            </w:r>
          </w:p>
        </w:tc>
      </w:tr>
      <w:tr w:rsidR="00016382" w:rsidTr="0001638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2" w:rsidRDefault="00016382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Primarul comunei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 w:rsidP="00016382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2" w:rsidRDefault="00016382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1</w:t>
            </w:r>
          </w:p>
        </w:tc>
      </w:tr>
      <w:tr w:rsidR="00016382" w:rsidTr="0001638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2" w:rsidRDefault="00016382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Secretarul consiliului comunal Pîrlița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 w:rsidP="00016382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2" w:rsidRDefault="00016382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1</w:t>
            </w:r>
          </w:p>
        </w:tc>
      </w:tr>
      <w:tr w:rsidR="00016382" w:rsidTr="0001638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Contabil-șef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 w:rsidP="00016382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1</w:t>
            </w:r>
          </w:p>
        </w:tc>
      </w:tr>
      <w:tr w:rsidR="00016382" w:rsidTr="0001638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Specialist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 w:rsidP="00016382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016382" w:rsidTr="0001638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Specialist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 w:rsidP="00016382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016382" w:rsidTr="0001638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 xml:space="preserve">Total funcții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 w:rsidP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4</w:t>
            </w:r>
          </w:p>
        </w:tc>
      </w:tr>
      <w:tr w:rsidR="00016382" w:rsidTr="0001638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</w:tr>
      <w:tr w:rsidR="00016382" w:rsidTr="0001638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Nr.d/o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 xml:space="preserve">Denumirea funcției peronalului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 w:rsidP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 de unități</w:t>
            </w:r>
          </w:p>
        </w:tc>
      </w:tr>
      <w:tr w:rsidR="00016382" w:rsidTr="0001638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Deriticătoare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 w:rsidP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0,5</w:t>
            </w:r>
          </w:p>
        </w:tc>
      </w:tr>
      <w:tr w:rsidR="00016382" w:rsidTr="0001638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Curier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 w:rsidP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0,5</w:t>
            </w:r>
          </w:p>
        </w:tc>
      </w:tr>
      <w:tr w:rsidR="00016382" w:rsidTr="0001638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Fochist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 w:rsidP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0,5</w:t>
            </w:r>
          </w:p>
        </w:tc>
      </w:tr>
      <w:tr w:rsidR="00016382" w:rsidTr="0001638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Conducător auto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 w:rsidP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1</w:t>
            </w:r>
          </w:p>
        </w:tc>
      </w:tr>
      <w:tr w:rsidR="00016382" w:rsidTr="00016382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Muncitori necalificați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 w:rsidP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82" w:rsidRDefault="00016382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2</w:t>
            </w:r>
          </w:p>
        </w:tc>
      </w:tr>
    </w:tbl>
    <w:p w:rsidR="00137ED5" w:rsidRDefault="00137ED5" w:rsidP="00137ED5">
      <w:pPr>
        <w:pStyle w:val="a3"/>
        <w:rPr>
          <w:b/>
          <w:sz w:val="22"/>
          <w:szCs w:val="22"/>
          <w:lang w:val="ro-RO"/>
        </w:rPr>
      </w:pPr>
    </w:p>
    <w:p w:rsidR="00137ED5" w:rsidRDefault="00137ED5" w:rsidP="00137ED5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Secretarul consiliului                         D. Ciobanu</w:t>
      </w:r>
    </w:p>
    <w:p w:rsidR="00137ED5" w:rsidRDefault="00137ED5" w:rsidP="00137ED5">
      <w:pPr>
        <w:rPr>
          <w:b/>
          <w:sz w:val="28"/>
          <w:szCs w:val="28"/>
          <w:lang w:val="ro-MO"/>
        </w:rPr>
      </w:pPr>
    </w:p>
    <w:p w:rsidR="00137ED5" w:rsidRDefault="00137ED5" w:rsidP="00137ED5">
      <w:pPr>
        <w:jc w:val="center"/>
        <w:rPr>
          <w:b/>
          <w:sz w:val="28"/>
          <w:szCs w:val="28"/>
          <w:lang w:val="ro-MO"/>
        </w:rPr>
      </w:pPr>
    </w:p>
    <w:p w:rsidR="00137ED5" w:rsidRDefault="00137ED5" w:rsidP="00137ED5">
      <w:pPr>
        <w:jc w:val="center"/>
        <w:rPr>
          <w:b/>
          <w:sz w:val="20"/>
          <w:szCs w:val="20"/>
          <w:lang w:val="ro-MO"/>
        </w:rPr>
      </w:pPr>
    </w:p>
    <w:p w:rsidR="00137ED5" w:rsidRDefault="00137ED5" w:rsidP="00137ED5">
      <w:pPr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Organigrama instituțiilor culturale din comuna Pîrlița</w:t>
      </w:r>
    </w:p>
    <w:p w:rsidR="00137ED5" w:rsidRDefault="00137ED5" w:rsidP="00137ED5">
      <w:pPr>
        <w:jc w:val="center"/>
        <w:rPr>
          <w:b/>
          <w:sz w:val="20"/>
          <w:szCs w:val="20"/>
          <w:lang w:val="ro-M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0"/>
        <w:gridCol w:w="324"/>
        <w:gridCol w:w="898"/>
        <w:gridCol w:w="2393"/>
        <w:gridCol w:w="2393"/>
        <w:gridCol w:w="2393"/>
      </w:tblGrid>
      <w:tr w:rsidR="00137ED5" w:rsidTr="00137ED5">
        <w:trPr>
          <w:trHeight w:val="1058"/>
        </w:trPr>
        <w:tc>
          <w:tcPr>
            <w:tcW w:w="2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D5" w:rsidRDefault="00137ED5">
            <w:pPr>
              <w:jc w:val="center"/>
              <w:rPr>
                <w:b/>
                <w:lang w:val="ro-MO" w:eastAsia="en-US"/>
              </w:rPr>
            </w:pPr>
            <w:r>
              <w:rPr>
                <w:b/>
                <w:lang w:val="ro-MO" w:eastAsia="en-US"/>
              </w:rPr>
              <w:t>Șeful Centrului cultural din s. Pîrlița</w:t>
            </w:r>
          </w:p>
          <w:p w:rsidR="00137ED5" w:rsidRDefault="00137ED5">
            <w:pPr>
              <w:jc w:val="center"/>
              <w:rPr>
                <w:b/>
                <w:lang w:val="ro-MO" w:eastAsia="en-US"/>
              </w:rPr>
            </w:pPr>
          </w:p>
          <w:p w:rsidR="00137ED5" w:rsidRDefault="00137ED5">
            <w:pPr>
              <w:jc w:val="center"/>
              <w:rPr>
                <w:b/>
                <w:lang w:val="ro-MO" w:eastAsia="en-US"/>
              </w:rPr>
            </w:pPr>
            <w:r>
              <w:rPr>
                <w:b/>
                <w:sz w:val="20"/>
                <w:szCs w:val="20"/>
                <w:lang w:val="ro-MO" w:eastAsia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5" w:rsidRDefault="00137ED5">
            <w:pPr>
              <w:jc w:val="center"/>
              <w:rPr>
                <w:b/>
                <w:lang w:val="ro-MO" w:eastAsia="en-US"/>
              </w:rPr>
            </w:pPr>
            <w:r>
              <w:rPr>
                <w:b/>
                <w:lang w:val="ro-MO" w:eastAsia="en-US"/>
              </w:rPr>
              <w:t>Șeful Centrului cultural din s. Vanțina</w:t>
            </w:r>
          </w:p>
          <w:p w:rsidR="00137ED5" w:rsidRDefault="00137ED5">
            <w:pPr>
              <w:jc w:val="center"/>
              <w:rPr>
                <w:b/>
                <w:lang w:val="ro-MO" w:eastAsia="en-US"/>
              </w:rPr>
            </w:pPr>
            <w:r>
              <w:rPr>
                <w:b/>
                <w:sz w:val="20"/>
                <w:szCs w:val="20"/>
                <w:lang w:val="ro-MO" w:eastAsia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D5" w:rsidRDefault="00137ED5">
            <w:pPr>
              <w:jc w:val="center"/>
              <w:rPr>
                <w:b/>
                <w:lang w:val="ro-MO" w:eastAsia="en-US"/>
              </w:rPr>
            </w:pPr>
            <w:r>
              <w:rPr>
                <w:b/>
                <w:lang w:val="ro-MO" w:eastAsia="en-US"/>
              </w:rPr>
              <w:t xml:space="preserve">Bibliotecar principal </w:t>
            </w:r>
          </w:p>
          <w:p w:rsidR="00137ED5" w:rsidRDefault="00137ED5">
            <w:pPr>
              <w:jc w:val="center"/>
              <w:rPr>
                <w:b/>
                <w:lang w:val="ro-MO" w:eastAsia="en-US"/>
              </w:rPr>
            </w:pPr>
            <w:r>
              <w:rPr>
                <w:b/>
                <w:lang w:val="ro-MO" w:eastAsia="en-US"/>
              </w:rPr>
              <w:t>s. Pîrlița</w:t>
            </w:r>
          </w:p>
          <w:p w:rsidR="00137ED5" w:rsidRDefault="00137ED5">
            <w:pPr>
              <w:jc w:val="center"/>
              <w:rPr>
                <w:b/>
                <w:lang w:val="ro-MO" w:eastAsia="en-US"/>
              </w:rPr>
            </w:pPr>
          </w:p>
          <w:p w:rsidR="00137ED5" w:rsidRDefault="00137ED5">
            <w:pPr>
              <w:jc w:val="center"/>
              <w:rPr>
                <w:b/>
                <w:lang w:val="ro-MO" w:eastAsia="en-US"/>
              </w:rPr>
            </w:pPr>
            <w:r>
              <w:rPr>
                <w:b/>
                <w:sz w:val="20"/>
                <w:szCs w:val="20"/>
                <w:lang w:val="ro-MO" w:eastAsia="en-US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D5" w:rsidRDefault="00137ED5">
            <w:pPr>
              <w:jc w:val="center"/>
              <w:rPr>
                <w:b/>
                <w:lang w:val="ro-MO" w:eastAsia="en-US"/>
              </w:rPr>
            </w:pPr>
            <w:r>
              <w:rPr>
                <w:b/>
                <w:lang w:val="ro-MO" w:eastAsia="en-US"/>
              </w:rPr>
              <w:t>Bibliotecar principal</w:t>
            </w:r>
          </w:p>
          <w:p w:rsidR="00137ED5" w:rsidRDefault="00137ED5">
            <w:pPr>
              <w:jc w:val="center"/>
              <w:rPr>
                <w:b/>
                <w:lang w:val="ro-MO" w:eastAsia="en-US"/>
              </w:rPr>
            </w:pPr>
            <w:r>
              <w:rPr>
                <w:b/>
                <w:lang w:val="ro-MO" w:eastAsia="en-US"/>
              </w:rPr>
              <w:t>s. Vanțina</w:t>
            </w:r>
          </w:p>
          <w:p w:rsidR="00137ED5" w:rsidRDefault="00137ED5">
            <w:pPr>
              <w:jc w:val="center"/>
              <w:rPr>
                <w:b/>
                <w:lang w:val="ro-MO" w:eastAsia="en-US"/>
              </w:rPr>
            </w:pPr>
          </w:p>
          <w:p w:rsidR="00137ED5" w:rsidRDefault="00137ED5">
            <w:pPr>
              <w:jc w:val="center"/>
              <w:rPr>
                <w:b/>
                <w:lang w:val="ro-MO" w:eastAsia="en-US"/>
              </w:rPr>
            </w:pPr>
            <w:r>
              <w:rPr>
                <w:b/>
                <w:sz w:val="20"/>
                <w:szCs w:val="20"/>
                <w:lang w:val="ro-MO" w:eastAsia="en-US"/>
              </w:rPr>
              <w:t>1</w:t>
            </w:r>
          </w:p>
        </w:tc>
      </w:tr>
      <w:tr w:rsidR="00137ED5" w:rsidTr="00137ED5">
        <w:trPr>
          <w:gridBefore w:val="1"/>
          <w:gridAfter w:val="4"/>
          <w:wBefore w:w="1170" w:type="dxa"/>
          <w:wAfter w:w="8077" w:type="dxa"/>
          <w:trHeight w:val="450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37ED5" w:rsidRDefault="00137ED5">
            <w:pPr>
              <w:jc w:val="center"/>
              <w:rPr>
                <w:b/>
                <w:sz w:val="20"/>
                <w:szCs w:val="20"/>
                <w:lang w:val="ro-MO" w:eastAsia="en-US"/>
              </w:rPr>
            </w:pPr>
          </w:p>
        </w:tc>
      </w:tr>
    </w:tbl>
    <w:p w:rsidR="00137ED5" w:rsidRDefault="00137ED5" w:rsidP="00137ED5">
      <w:pPr>
        <w:rPr>
          <w:b/>
          <w:sz w:val="20"/>
          <w:szCs w:val="20"/>
          <w:lang w:val="ro-M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</w:tblGrid>
      <w:tr w:rsidR="00137ED5" w:rsidTr="00137ED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ED5" w:rsidRDefault="00137ED5">
            <w:pPr>
              <w:jc w:val="center"/>
              <w:rPr>
                <w:b/>
                <w:sz w:val="20"/>
                <w:szCs w:val="20"/>
                <w:lang w:val="ro-MO" w:eastAsia="en-US"/>
              </w:rPr>
            </w:pPr>
            <w:r>
              <w:rPr>
                <w:b/>
                <w:sz w:val="20"/>
                <w:szCs w:val="20"/>
                <w:lang w:val="ro-MO" w:eastAsia="en-US"/>
              </w:rPr>
              <w:t>Deriticătoare</w:t>
            </w:r>
          </w:p>
          <w:p w:rsidR="00137ED5" w:rsidRDefault="00137ED5">
            <w:pPr>
              <w:jc w:val="center"/>
              <w:rPr>
                <w:b/>
                <w:sz w:val="20"/>
                <w:szCs w:val="20"/>
                <w:lang w:val="ro-MO" w:eastAsia="en-US"/>
              </w:rPr>
            </w:pPr>
          </w:p>
          <w:p w:rsidR="00137ED5" w:rsidRDefault="00137ED5">
            <w:pPr>
              <w:jc w:val="center"/>
              <w:rPr>
                <w:b/>
                <w:sz w:val="20"/>
                <w:szCs w:val="20"/>
                <w:lang w:val="ro-MO" w:eastAsia="en-US"/>
              </w:rPr>
            </w:pPr>
            <w:r>
              <w:rPr>
                <w:b/>
                <w:sz w:val="20"/>
                <w:szCs w:val="20"/>
                <w:lang w:val="ro-MO" w:eastAsia="en-US"/>
              </w:rPr>
              <w:t>0,5</w:t>
            </w:r>
          </w:p>
        </w:tc>
      </w:tr>
    </w:tbl>
    <w:p w:rsidR="00137ED5" w:rsidRDefault="00137ED5" w:rsidP="00137ED5">
      <w:pPr>
        <w:jc w:val="center"/>
        <w:rPr>
          <w:b/>
          <w:sz w:val="20"/>
          <w:szCs w:val="20"/>
          <w:lang w:val="ro-MO"/>
        </w:rPr>
      </w:pPr>
    </w:p>
    <w:p w:rsidR="00137ED5" w:rsidRDefault="00137ED5" w:rsidP="00137ED5">
      <w:pPr>
        <w:jc w:val="center"/>
        <w:rPr>
          <w:b/>
          <w:sz w:val="20"/>
          <w:szCs w:val="20"/>
          <w:lang w:val="ro-MO"/>
        </w:rPr>
      </w:pPr>
    </w:p>
    <w:p w:rsidR="00137ED5" w:rsidRDefault="00137ED5" w:rsidP="00137ED5">
      <w:pPr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              Secretarul consiliului                                     D. Ciobanu</w:t>
      </w:r>
    </w:p>
    <w:p w:rsidR="00F40604" w:rsidRDefault="00F40604" w:rsidP="00137ED5">
      <w:pPr>
        <w:rPr>
          <w:b/>
          <w:sz w:val="28"/>
          <w:szCs w:val="28"/>
          <w:lang w:val="ro-MO"/>
        </w:rPr>
      </w:pPr>
    </w:p>
    <w:p w:rsidR="00F40604" w:rsidRDefault="00F40604" w:rsidP="00137ED5">
      <w:pPr>
        <w:rPr>
          <w:b/>
          <w:sz w:val="28"/>
          <w:szCs w:val="28"/>
          <w:lang w:val="ro-MO"/>
        </w:rPr>
      </w:pPr>
    </w:p>
    <w:p w:rsidR="00F40604" w:rsidRDefault="00F40604" w:rsidP="00137ED5">
      <w:pPr>
        <w:rPr>
          <w:b/>
          <w:sz w:val="28"/>
          <w:szCs w:val="28"/>
          <w:lang w:val="ro-MO"/>
        </w:rPr>
      </w:pPr>
    </w:p>
    <w:p w:rsidR="00F40604" w:rsidRDefault="00F40604" w:rsidP="00137ED5">
      <w:pPr>
        <w:rPr>
          <w:b/>
          <w:sz w:val="28"/>
          <w:szCs w:val="28"/>
          <w:lang w:val="ro-MO"/>
        </w:rPr>
      </w:pPr>
    </w:p>
    <w:p w:rsidR="00F40604" w:rsidRDefault="00F40604" w:rsidP="00137ED5">
      <w:pPr>
        <w:rPr>
          <w:b/>
          <w:sz w:val="28"/>
          <w:szCs w:val="28"/>
          <w:lang w:val="ro-MO"/>
        </w:rPr>
      </w:pPr>
    </w:p>
    <w:p w:rsidR="00F40604" w:rsidRDefault="00F40604" w:rsidP="00137ED5">
      <w:pPr>
        <w:rPr>
          <w:b/>
          <w:sz w:val="28"/>
          <w:szCs w:val="28"/>
          <w:lang w:val="ro-MO"/>
        </w:rPr>
      </w:pPr>
    </w:p>
    <w:p w:rsidR="00F40604" w:rsidRDefault="00F40604" w:rsidP="00137ED5">
      <w:pPr>
        <w:rPr>
          <w:b/>
          <w:sz w:val="28"/>
          <w:szCs w:val="28"/>
          <w:lang w:val="ro-MO"/>
        </w:rPr>
      </w:pPr>
      <w:bookmarkStart w:id="0" w:name="_GoBack"/>
      <w:bookmarkEnd w:id="0"/>
    </w:p>
    <w:p w:rsidR="00137ED5" w:rsidRDefault="00137ED5" w:rsidP="00137ED5">
      <w:pPr>
        <w:rPr>
          <w:b/>
          <w:sz w:val="28"/>
          <w:szCs w:val="28"/>
          <w:lang w:val="ro-MO"/>
        </w:rPr>
      </w:pPr>
    </w:p>
    <w:p w:rsidR="00137ED5" w:rsidRDefault="00137ED5" w:rsidP="00137ED5">
      <w:pPr>
        <w:jc w:val="center"/>
        <w:rPr>
          <w:b/>
          <w:lang w:val="ro-RO"/>
        </w:rPr>
      </w:pPr>
      <w:r>
        <w:rPr>
          <w:b/>
          <w:lang w:val="ro-MO"/>
        </w:rPr>
        <w:t>Nota informativă</w:t>
      </w:r>
    </w:p>
    <w:p w:rsidR="00137ED5" w:rsidRDefault="00137ED5" w:rsidP="00137ED5">
      <w:pPr>
        <w:pStyle w:val="2"/>
        <w:jc w:val="left"/>
        <w:rPr>
          <w:sz w:val="24"/>
          <w:szCs w:val="24"/>
          <w:lang w:val="ro-MO"/>
        </w:rPr>
      </w:pPr>
      <w:r>
        <w:rPr>
          <w:b w:val="0"/>
          <w:sz w:val="24"/>
          <w:szCs w:val="24"/>
          <w:lang w:val="ro-MO"/>
        </w:rPr>
        <w:t xml:space="preserve">                                                    la proiectul de decizie nr.29/1 din 24.07</w:t>
      </w:r>
      <w:r>
        <w:rPr>
          <w:sz w:val="24"/>
          <w:szCs w:val="24"/>
          <w:lang w:val="ro-MO"/>
        </w:rPr>
        <w:t>.2019</w:t>
      </w:r>
    </w:p>
    <w:p w:rsidR="00137ED5" w:rsidRDefault="00137ED5" w:rsidP="00137ED5">
      <w:pPr>
        <w:pStyle w:val="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„Cu privire la aprobarea organigramei și statelor de personal a unor instituții publice din comuna Pîrlița în formulare nouă”</w:t>
      </w:r>
    </w:p>
    <w:p w:rsidR="00137ED5" w:rsidRDefault="00137ED5" w:rsidP="00137ED5">
      <w:pPr>
        <w:pStyle w:val="2"/>
        <w:jc w:val="left"/>
        <w:rPr>
          <w:b w:val="0"/>
        </w:rPr>
      </w:pPr>
      <w:r>
        <w:t xml:space="preserve">   </w:t>
      </w: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137ED5" w:rsidRPr="00A16D99" w:rsidTr="00137ED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5" w:rsidRDefault="00137ED5" w:rsidP="005F53D7">
            <w:pPr>
              <w:numPr>
                <w:ilvl w:val="3"/>
                <w:numId w:val="2"/>
              </w:numPr>
              <w:tabs>
                <w:tab w:val="left" w:pos="284"/>
                <w:tab w:val="left" w:pos="1196"/>
              </w:tabs>
              <w:spacing w:line="276" w:lineRule="auto"/>
              <w:ind w:left="0" w:firstLine="0"/>
              <w:jc w:val="both"/>
              <w:rPr>
                <w:rFonts w:eastAsia="Calibri"/>
                <w:sz w:val="20"/>
                <w:szCs w:val="20"/>
                <w:lang w:val="ro-MO" w:eastAsia="en-US"/>
              </w:rPr>
            </w:pPr>
            <w:r>
              <w:rPr>
                <w:sz w:val="20"/>
                <w:szCs w:val="20"/>
                <w:lang w:val="ro-MO" w:eastAsia="en-US"/>
              </w:rPr>
              <w:t xml:space="preserve"> Denumirea autorului şi, după caz, a participanţilor la elaborarea proiectului</w:t>
            </w:r>
          </w:p>
        </w:tc>
      </w:tr>
      <w:tr w:rsidR="00137ED5" w:rsidRPr="00A16D99" w:rsidTr="00137ED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5" w:rsidRDefault="00137ED5">
            <w:pPr>
              <w:tabs>
                <w:tab w:val="left" w:pos="884"/>
                <w:tab w:val="left" w:pos="1196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ro-MO" w:eastAsia="en-US"/>
              </w:rPr>
            </w:pPr>
            <w:r>
              <w:rPr>
                <w:rFonts w:eastAsia="Calibri"/>
                <w:sz w:val="20"/>
                <w:szCs w:val="20"/>
                <w:lang w:val="ro-MO" w:eastAsia="en-US"/>
              </w:rPr>
              <w:t>Primăria comunei Pîrlița, Ciobanu Diana, secretarul consiliului, Mihailiuc Zinaida, contabil-șef</w:t>
            </w:r>
          </w:p>
        </w:tc>
      </w:tr>
      <w:tr w:rsidR="00137ED5" w:rsidRPr="00A16D99" w:rsidTr="00137ED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5" w:rsidRDefault="00137ED5">
            <w:pPr>
              <w:tabs>
                <w:tab w:val="left" w:pos="884"/>
                <w:tab w:val="left" w:pos="1196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ro-MO" w:eastAsia="en-US"/>
              </w:rPr>
            </w:pPr>
            <w:r>
              <w:rPr>
                <w:sz w:val="20"/>
                <w:szCs w:val="20"/>
                <w:lang w:val="ro-MO" w:eastAsia="en-US"/>
              </w:rPr>
              <w:t>2. Condiţiile ce au impus elaborarea proiectului de act normativ şi finalităţile urmărite</w:t>
            </w:r>
          </w:p>
        </w:tc>
      </w:tr>
      <w:tr w:rsidR="00137ED5" w:rsidRPr="00A16D99" w:rsidTr="00137ED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5" w:rsidRDefault="00137ED5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Prin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decizia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nr.29/1 din 24.07.2019 se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aprobă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organigrama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și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statele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de personal </w:t>
            </w:r>
            <w:proofErr w:type="gramStart"/>
            <w:r>
              <w:rPr>
                <w:sz w:val="20"/>
                <w:szCs w:val="20"/>
                <w:lang w:val="en-US" w:eastAsia="en-US"/>
              </w:rPr>
              <w:t>a</w:t>
            </w:r>
            <w:proofErr w:type="gram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instituțiilor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publice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culturale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din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comuna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Pîrlița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în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formulare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nouă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.</w:t>
            </w:r>
          </w:p>
          <w:p w:rsidR="00137ED5" w:rsidRDefault="00137ED5">
            <w:pPr>
              <w:spacing w:line="276" w:lineRule="auto"/>
              <w:rPr>
                <w:sz w:val="20"/>
                <w:szCs w:val="20"/>
                <w:lang w:val="ro-RO" w:eastAsia="en-US"/>
              </w:rPr>
            </w:pPr>
            <w:r>
              <w:rPr>
                <w:sz w:val="20"/>
                <w:szCs w:val="20"/>
                <w:lang w:val="ro-RO" w:eastAsia="en-US"/>
              </w:rPr>
              <w:t>Se modifică denumirea instituțiilor publice, după cum urmează:</w:t>
            </w:r>
          </w:p>
          <w:p w:rsidR="00137ED5" w:rsidRDefault="00137ED5">
            <w:pPr>
              <w:pStyle w:val="a3"/>
              <w:spacing w:line="276" w:lineRule="auto"/>
              <w:ind w:left="1080"/>
              <w:rPr>
                <w:sz w:val="20"/>
                <w:szCs w:val="20"/>
                <w:lang w:val="ro-RO" w:eastAsia="en-US"/>
              </w:rPr>
            </w:pPr>
            <w:r>
              <w:rPr>
                <w:sz w:val="20"/>
                <w:szCs w:val="20"/>
                <w:lang w:val="ro-RO" w:eastAsia="en-US"/>
              </w:rPr>
              <w:t>„Căminul cultural s. Pîrlița” în „IP Centrul cultural s. Pîrlița”</w:t>
            </w:r>
          </w:p>
          <w:p w:rsidR="00137ED5" w:rsidRDefault="00137ED5">
            <w:pPr>
              <w:spacing w:line="276" w:lineRule="auto"/>
              <w:rPr>
                <w:vanish/>
                <w:sz w:val="20"/>
                <w:szCs w:val="20"/>
                <w:lang w:val="ro-RO" w:eastAsia="en-US"/>
                <w:specVanish/>
              </w:rPr>
            </w:pPr>
            <w:r>
              <w:rPr>
                <w:sz w:val="20"/>
                <w:szCs w:val="20"/>
                <w:lang w:val="ro-RO" w:eastAsia="en-US"/>
              </w:rPr>
              <w:t xml:space="preserve">                  „Căminul cultural s.Vanțina” în „IP Centrul cultural s. Vanțina”</w:t>
            </w:r>
          </w:p>
          <w:p w:rsidR="00137ED5" w:rsidRDefault="00137ED5">
            <w:pPr>
              <w:spacing w:line="276" w:lineRule="auto"/>
              <w:rPr>
                <w:vanish/>
                <w:sz w:val="20"/>
                <w:szCs w:val="20"/>
                <w:lang w:val="ro-RO" w:eastAsia="en-US"/>
                <w:specVanish/>
              </w:rPr>
            </w:pPr>
            <w:r>
              <w:rPr>
                <w:sz w:val="20"/>
                <w:szCs w:val="20"/>
                <w:lang w:val="ro-RO" w:eastAsia="en-US"/>
              </w:rPr>
              <w:t xml:space="preserve"> </w:t>
            </w:r>
          </w:p>
          <w:p w:rsidR="00137ED5" w:rsidRDefault="00137ED5">
            <w:pPr>
              <w:spacing w:line="276" w:lineRule="auto"/>
              <w:rPr>
                <w:vanish/>
                <w:sz w:val="20"/>
                <w:szCs w:val="20"/>
                <w:lang w:val="ro-RO" w:eastAsia="en-US"/>
                <w:specVanish/>
              </w:rPr>
            </w:pPr>
            <w:r>
              <w:rPr>
                <w:sz w:val="20"/>
                <w:szCs w:val="20"/>
                <w:lang w:val="ro-RO" w:eastAsia="en-US"/>
              </w:rPr>
              <w:t xml:space="preserve"> </w:t>
            </w:r>
          </w:p>
          <w:p w:rsidR="00137ED5" w:rsidRDefault="00137ED5">
            <w:pPr>
              <w:spacing w:line="276" w:lineRule="auto"/>
              <w:rPr>
                <w:sz w:val="20"/>
                <w:szCs w:val="20"/>
                <w:lang w:val="ro-RO" w:eastAsia="en-US"/>
              </w:rPr>
            </w:pPr>
            <w:r>
              <w:rPr>
                <w:sz w:val="20"/>
                <w:szCs w:val="20"/>
                <w:lang w:val="ro-RO" w:eastAsia="en-US"/>
              </w:rPr>
              <w:t xml:space="preserve"> </w:t>
            </w:r>
          </w:p>
          <w:p w:rsidR="00137ED5" w:rsidRDefault="00137ED5">
            <w:pPr>
              <w:spacing w:line="276" w:lineRule="auto"/>
              <w:rPr>
                <w:sz w:val="20"/>
                <w:szCs w:val="20"/>
                <w:lang w:val="ro-RO" w:eastAsia="en-US"/>
              </w:rPr>
            </w:pPr>
            <w:r>
              <w:rPr>
                <w:sz w:val="20"/>
                <w:szCs w:val="20"/>
                <w:lang w:val="ro-RO" w:eastAsia="en-US"/>
              </w:rPr>
              <w:t>Se modifică denumirea funcțiilor șefilor instituțiilor centrelor culturale și bibliotecilor publice, după cum urmează:</w:t>
            </w:r>
          </w:p>
          <w:p w:rsidR="00137ED5" w:rsidRDefault="00137ED5">
            <w:pPr>
              <w:pStyle w:val="a3"/>
              <w:spacing w:line="276" w:lineRule="auto"/>
              <w:rPr>
                <w:sz w:val="20"/>
                <w:szCs w:val="20"/>
                <w:lang w:val="ro-RO" w:eastAsia="en-US"/>
              </w:rPr>
            </w:pPr>
            <w:r>
              <w:rPr>
                <w:sz w:val="20"/>
                <w:szCs w:val="20"/>
                <w:lang w:val="ro-RO" w:eastAsia="en-US"/>
              </w:rPr>
              <w:t xml:space="preserve">       „Șeful căminului cultural” se modifică în „șeful centrului cultural”</w:t>
            </w:r>
          </w:p>
          <w:p w:rsidR="00137ED5" w:rsidRDefault="00137ED5">
            <w:pPr>
              <w:pStyle w:val="a3"/>
              <w:spacing w:line="276" w:lineRule="auto"/>
              <w:rPr>
                <w:sz w:val="20"/>
                <w:szCs w:val="20"/>
                <w:lang w:val="ro-RO" w:eastAsia="en-US"/>
              </w:rPr>
            </w:pPr>
            <w:r>
              <w:rPr>
                <w:sz w:val="20"/>
                <w:szCs w:val="20"/>
                <w:lang w:val="ro-RO" w:eastAsia="en-US"/>
              </w:rPr>
              <w:t xml:space="preserve">       „Șeful bibliotecii publice” se modifică în „bibliotecar princial”</w:t>
            </w:r>
          </w:p>
        </w:tc>
      </w:tr>
      <w:tr w:rsidR="00137ED5" w:rsidRPr="00A16D99" w:rsidTr="00137ED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5" w:rsidRDefault="00137ED5">
            <w:pPr>
              <w:tabs>
                <w:tab w:val="left" w:pos="884"/>
                <w:tab w:val="left" w:pos="1196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ro-MO" w:eastAsia="en-US"/>
              </w:rPr>
            </w:pPr>
            <w:r>
              <w:rPr>
                <w:sz w:val="20"/>
                <w:szCs w:val="20"/>
                <w:lang w:val="ro-MO" w:eastAsia="en-US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137ED5" w:rsidRPr="00A16D99" w:rsidTr="00137ED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5" w:rsidRDefault="00137ED5">
            <w:pPr>
              <w:tabs>
                <w:tab w:val="left" w:pos="884"/>
                <w:tab w:val="left" w:pos="1196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ro-MO" w:eastAsia="en-US"/>
              </w:rPr>
            </w:pPr>
            <w:r>
              <w:rPr>
                <w:sz w:val="20"/>
                <w:szCs w:val="20"/>
                <w:lang w:val="ro-MO" w:eastAsia="en-US"/>
              </w:rPr>
              <w:t>4. Principalele prevederi ale proiectului şi evidenţierea elementelor noi</w:t>
            </w:r>
          </w:p>
        </w:tc>
      </w:tr>
      <w:tr w:rsidR="00137ED5" w:rsidTr="00137ED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5" w:rsidRDefault="00137ED5">
            <w:pPr>
              <w:tabs>
                <w:tab w:val="left" w:pos="884"/>
                <w:tab w:val="left" w:pos="1196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ro-MO" w:eastAsia="en-US"/>
              </w:rPr>
            </w:pPr>
            <w:r>
              <w:rPr>
                <w:sz w:val="20"/>
                <w:szCs w:val="20"/>
                <w:lang w:val="ro-MO" w:eastAsia="en-US"/>
              </w:rPr>
              <w:t>5. Fundamentarea economico-financiară</w:t>
            </w:r>
          </w:p>
        </w:tc>
      </w:tr>
      <w:tr w:rsidR="00137ED5" w:rsidRPr="00A16D99" w:rsidTr="00137ED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5" w:rsidRDefault="00137ED5">
            <w:pPr>
              <w:tabs>
                <w:tab w:val="left" w:pos="884"/>
                <w:tab w:val="left" w:pos="1196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ro-MO" w:eastAsia="en-US"/>
              </w:rPr>
            </w:pPr>
            <w:r>
              <w:rPr>
                <w:sz w:val="20"/>
                <w:szCs w:val="20"/>
                <w:lang w:val="ro-MO" w:eastAsia="en-US"/>
              </w:rPr>
              <w:t>6. Modul de încorporare a actului în cadrul normativ în vigoare</w:t>
            </w:r>
          </w:p>
        </w:tc>
      </w:tr>
      <w:tr w:rsidR="00137ED5" w:rsidRPr="00A16D99" w:rsidTr="00137ED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5" w:rsidRDefault="00137ED5">
            <w:pPr>
              <w:pStyle w:val="2"/>
              <w:spacing w:line="276" w:lineRule="auto"/>
              <w:jc w:val="left"/>
              <w:rPr>
                <w:b w:val="0"/>
                <w:lang w:eastAsia="en-US"/>
              </w:rPr>
            </w:pPr>
            <w:r>
              <w:rPr>
                <w:rFonts w:eastAsia="Calibri"/>
                <w:b w:val="0"/>
                <w:lang w:val="ro-MO" w:eastAsia="en-US"/>
              </w:rPr>
              <w:t>Proiectul de decizie a fost elaborat în conformitate cu</w:t>
            </w:r>
            <w:r>
              <w:rPr>
                <w:b w:val="0"/>
                <w:lang w:val="ro-MO" w:eastAsia="en-US"/>
              </w:rPr>
              <w:t xml:space="preserve"> </w:t>
            </w:r>
            <w:r>
              <w:rPr>
                <w:b w:val="0"/>
                <w:lang w:eastAsia="en-US"/>
              </w:rPr>
              <w:t>art. 14 alin.(2) lit.l) al Legii privind administrația publică locală (nr. 436-XVI din 28.12.2006), Ordinului nr.22 din 03.03.2014 cu privire la aprobarea clasificatorului ocupațiilor din RM, Hotărîrii Guvernului nr.1001 din 26.12.2011 privind punerea în aplicare a unor acte legislative, Legii nr. 270 din 23.11.2018 privind sistemul unitar de salarizare în sectorul bugetar, art.7, art.27 alin.(2) lit.b,c al Legii nr.397- XV din 16.10.2003 privind finanțele publice, Legii privind actele normative ale duvernului nr. 317-XV din 18.07.2007, Avizului favorabil al comisiei de specialitate.</w:t>
            </w:r>
          </w:p>
        </w:tc>
      </w:tr>
      <w:tr w:rsidR="00137ED5" w:rsidRPr="00A16D99" w:rsidTr="00137ED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5" w:rsidRDefault="00137ED5">
            <w:pPr>
              <w:tabs>
                <w:tab w:val="left" w:pos="884"/>
                <w:tab w:val="left" w:pos="1196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ro-MO" w:eastAsia="en-US"/>
              </w:rPr>
            </w:pPr>
            <w:r>
              <w:rPr>
                <w:sz w:val="20"/>
                <w:szCs w:val="20"/>
                <w:lang w:val="ro-MO" w:eastAsia="en-US"/>
              </w:rPr>
              <w:t>7. Avizarea şi consultarea publică a proiectului</w:t>
            </w:r>
          </w:p>
        </w:tc>
      </w:tr>
      <w:tr w:rsidR="00137ED5" w:rsidRPr="00A16D99" w:rsidTr="00137ED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5" w:rsidRDefault="00137ED5">
            <w:pPr>
              <w:tabs>
                <w:tab w:val="left" w:pos="884"/>
                <w:tab w:val="left" w:pos="1196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În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scopul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respectării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Legii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nr.239 din 13.11.2008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privind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transparența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în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procesul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decizional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Legii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nr.100 din 22.12.2017 cu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privire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la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actele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normative,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proiectul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decizie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fost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plasat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pe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panoul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informative, se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prezință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spre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examinare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și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avizare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Comisiilor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consultative de </w:t>
            </w:r>
            <w:proofErr w:type="spellStart"/>
            <w:r>
              <w:rPr>
                <w:rFonts w:eastAsia="Calibri"/>
                <w:sz w:val="20"/>
                <w:szCs w:val="20"/>
                <w:lang w:val="en-US" w:eastAsia="en-US"/>
              </w:rPr>
              <w:t>specialitate</w:t>
            </w:r>
            <w:proofErr w:type="spellEnd"/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</w:p>
        </w:tc>
      </w:tr>
      <w:tr w:rsidR="00137ED5" w:rsidTr="00137ED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5" w:rsidRDefault="00137ED5">
            <w:pPr>
              <w:tabs>
                <w:tab w:val="left" w:pos="884"/>
                <w:tab w:val="left" w:pos="1196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ro-MO" w:eastAsia="en-US"/>
              </w:rPr>
            </w:pPr>
            <w:r>
              <w:rPr>
                <w:sz w:val="20"/>
                <w:szCs w:val="20"/>
                <w:lang w:val="ro-MO" w:eastAsia="en-US"/>
              </w:rPr>
              <w:t>8. Constatările expertizei anticorupție</w:t>
            </w:r>
          </w:p>
        </w:tc>
      </w:tr>
      <w:tr w:rsidR="00137ED5" w:rsidTr="00137ED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5" w:rsidRDefault="00137ED5">
            <w:pPr>
              <w:tabs>
                <w:tab w:val="left" w:pos="884"/>
                <w:tab w:val="left" w:pos="1196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ro-MO" w:eastAsia="en-US"/>
              </w:rPr>
            </w:pPr>
            <w:r>
              <w:rPr>
                <w:rFonts w:eastAsia="Calibri"/>
                <w:sz w:val="20"/>
                <w:szCs w:val="20"/>
                <w:lang w:val="ro-MO" w:eastAsia="en-US"/>
              </w:rPr>
              <w:t>Nu este cazul</w:t>
            </w:r>
          </w:p>
        </w:tc>
      </w:tr>
      <w:tr w:rsidR="00137ED5" w:rsidTr="00137ED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5" w:rsidRDefault="00137ED5">
            <w:pPr>
              <w:tabs>
                <w:tab w:val="left" w:pos="884"/>
                <w:tab w:val="left" w:pos="1196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ro-MO" w:eastAsia="en-US"/>
              </w:rPr>
            </w:pPr>
            <w:r>
              <w:rPr>
                <w:sz w:val="20"/>
                <w:szCs w:val="20"/>
                <w:lang w:val="ro-MO" w:eastAsia="en-US"/>
              </w:rPr>
              <w:t>9. Constatările expertizei de compatibilitate</w:t>
            </w:r>
          </w:p>
        </w:tc>
      </w:tr>
      <w:tr w:rsidR="00137ED5" w:rsidTr="00137ED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5" w:rsidRDefault="00137ED5">
            <w:pPr>
              <w:tabs>
                <w:tab w:val="left" w:pos="884"/>
                <w:tab w:val="left" w:pos="1196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ro-MO" w:eastAsia="en-US"/>
              </w:rPr>
            </w:pPr>
            <w:r>
              <w:rPr>
                <w:rFonts w:eastAsia="Calibri"/>
                <w:sz w:val="20"/>
                <w:szCs w:val="20"/>
                <w:lang w:val="ro-MO" w:eastAsia="en-US"/>
              </w:rPr>
              <w:t>Nu este cazul</w:t>
            </w:r>
          </w:p>
        </w:tc>
      </w:tr>
      <w:tr w:rsidR="00137ED5" w:rsidTr="00137ED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5" w:rsidRDefault="00137ED5">
            <w:pPr>
              <w:tabs>
                <w:tab w:val="left" w:pos="884"/>
                <w:tab w:val="left" w:pos="1196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ro-MO" w:eastAsia="en-US"/>
              </w:rPr>
            </w:pPr>
            <w:r>
              <w:rPr>
                <w:sz w:val="20"/>
                <w:szCs w:val="20"/>
                <w:lang w:val="ro-MO" w:eastAsia="en-US"/>
              </w:rPr>
              <w:t>10. Constatările expertizei juridice</w:t>
            </w:r>
          </w:p>
        </w:tc>
      </w:tr>
      <w:tr w:rsidR="00137ED5" w:rsidTr="00137ED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5" w:rsidRDefault="00137ED5">
            <w:pPr>
              <w:tabs>
                <w:tab w:val="left" w:pos="884"/>
                <w:tab w:val="left" w:pos="1196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ro-MO" w:eastAsia="en-US"/>
              </w:rPr>
            </w:pPr>
            <w:r>
              <w:rPr>
                <w:rFonts w:eastAsia="Calibri"/>
                <w:sz w:val="20"/>
                <w:szCs w:val="20"/>
                <w:lang w:val="ro-MO" w:eastAsia="en-US"/>
              </w:rPr>
              <w:t>Proiectul de decizie este elaborat în conformitate cu legislația în vigoare. Chestiunea propusă spre examinare ține de competența Consiliului comunal.</w:t>
            </w:r>
          </w:p>
        </w:tc>
      </w:tr>
      <w:tr w:rsidR="00137ED5" w:rsidTr="00137ED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5" w:rsidRDefault="00137ED5">
            <w:pPr>
              <w:tabs>
                <w:tab w:val="left" w:pos="884"/>
                <w:tab w:val="left" w:pos="1196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ro-MO" w:eastAsia="en-US"/>
              </w:rPr>
            </w:pPr>
            <w:r>
              <w:rPr>
                <w:sz w:val="20"/>
                <w:szCs w:val="20"/>
                <w:lang w:val="ro-MO" w:eastAsia="en-US"/>
              </w:rPr>
              <w:t>11. Constatările altor expertize</w:t>
            </w:r>
          </w:p>
        </w:tc>
      </w:tr>
      <w:tr w:rsidR="00137ED5" w:rsidTr="00137ED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5" w:rsidRDefault="00137ED5">
            <w:pPr>
              <w:tabs>
                <w:tab w:val="left" w:pos="884"/>
                <w:tab w:val="left" w:pos="1196"/>
              </w:tabs>
              <w:spacing w:after="200" w:line="276" w:lineRule="auto"/>
              <w:jc w:val="both"/>
              <w:rPr>
                <w:rFonts w:eastAsia="Calibri"/>
                <w:sz w:val="20"/>
                <w:szCs w:val="20"/>
                <w:lang w:val="ro-MO" w:eastAsia="en-US"/>
              </w:rPr>
            </w:pPr>
            <w:r>
              <w:rPr>
                <w:rFonts w:eastAsia="Calibri"/>
                <w:sz w:val="20"/>
                <w:szCs w:val="20"/>
                <w:lang w:val="ro-MO" w:eastAsia="en-US"/>
              </w:rPr>
              <w:t>Nu este cazul</w:t>
            </w:r>
          </w:p>
        </w:tc>
      </w:tr>
    </w:tbl>
    <w:p w:rsidR="00137ED5" w:rsidRDefault="00137ED5" w:rsidP="00137ED5">
      <w:pPr>
        <w:rPr>
          <w:sz w:val="20"/>
          <w:szCs w:val="20"/>
          <w:lang w:val="ro-RO" w:eastAsia="en-US"/>
        </w:rPr>
      </w:pPr>
    </w:p>
    <w:p w:rsidR="00137ED5" w:rsidRDefault="00137ED5" w:rsidP="00137ED5">
      <w:pPr>
        <w:rPr>
          <w:rFonts w:eastAsiaTheme="minorHAnsi"/>
          <w:sz w:val="20"/>
          <w:szCs w:val="20"/>
          <w:lang w:val="ro-RO"/>
        </w:rPr>
      </w:pPr>
      <w:r>
        <w:rPr>
          <w:sz w:val="20"/>
          <w:szCs w:val="20"/>
          <w:lang w:val="ro-RO"/>
        </w:rPr>
        <w:lastRenderedPageBreak/>
        <w:t>A executat</w:t>
      </w:r>
    </w:p>
    <w:p w:rsidR="00137ED5" w:rsidRDefault="00137ED5" w:rsidP="00137ED5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Ciobanu Diana, secretarul consiliului comunal Pîrlița</w:t>
      </w:r>
    </w:p>
    <w:p w:rsidR="00137ED5" w:rsidRDefault="00137ED5" w:rsidP="00137ED5">
      <w:pPr>
        <w:rPr>
          <w:sz w:val="20"/>
          <w:szCs w:val="20"/>
          <w:lang w:val="ro-RO"/>
        </w:rPr>
      </w:pPr>
    </w:p>
    <w:p w:rsidR="00137ED5" w:rsidRDefault="00FA7959" w:rsidP="00137ED5">
      <w:pPr>
        <w:pStyle w:val="2"/>
        <w:jc w:val="left"/>
        <w:rPr>
          <w:sz w:val="22"/>
        </w:rPr>
      </w:pPr>
      <w:r>
        <w:pict>
          <v:shape id="_x0000_s1028" type="#_x0000_t75" style="position:absolute;margin-left:162pt;margin-top:-9pt;width:79.2pt;height:79.2pt;z-index:251661312;visibility:visible;mso-wrap-edited:f">
            <v:imagedata r:id="rId7" o:title=""/>
          </v:shape>
          <o:OLEObject Type="Embed" ProgID="Word.Picture.8" ShapeID="_x0000_s1028" DrawAspect="Content" ObjectID="_1635324453" r:id="rId9"/>
        </w:pict>
      </w:r>
      <w:r w:rsidR="00137ED5">
        <w:rPr>
          <w:sz w:val="22"/>
        </w:rPr>
        <w:t>REPUBLICA MOLDOVA</w:t>
      </w:r>
      <w:r w:rsidR="00137ED5">
        <w:t xml:space="preserve">                                                       </w:t>
      </w:r>
      <w:r w:rsidR="00137ED5">
        <w:rPr>
          <w:sz w:val="22"/>
        </w:rPr>
        <w:t>РЕСПУБЛИКА МОЛДОВА</w:t>
      </w:r>
    </w:p>
    <w:p w:rsidR="00137ED5" w:rsidRDefault="00137ED5" w:rsidP="00137ED5">
      <w:pPr>
        <w:pStyle w:val="2"/>
        <w:jc w:val="left"/>
      </w:pPr>
      <w:r>
        <w:rPr>
          <w:sz w:val="22"/>
        </w:rPr>
        <w:t xml:space="preserve">           RAIONUL SOROCA                                                              РАЙОН СОРОКА</w:t>
      </w:r>
      <w:r>
        <w:t xml:space="preserve">   </w:t>
      </w:r>
    </w:p>
    <w:p w:rsidR="00137ED5" w:rsidRDefault="00137ED5" w:rsidP="00137ED5">
      <w:pPr>
        <w:pStyle w:val="2"/>
        <w:jc w:val="left"/>
      </w:pPr>
      <w:r>
        <w:t xml:space="preserve">           </w: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403860</wp:posOffset>
                </wp:positionV>
                <wp:extent cx="5669280" cy="0"/>
                <wp:effectExtent l="0" t="19050" r="266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8pt" to="4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" o:allowincell="f" strokeweight="4.5pt">
                <v:stroke linestyle="thinThick"/>
              </v:line>
            </w:pict>
          </mc:Fallback>
        </mc:AlternateContent>
      </w:r>
      <w:r>
        <w:t xml:space="preserve"> </w:t>
      </w:r>
      <w:r>
        <w:rPr>
          <w:sz w:val="22"/>
        </w:rPr>
        <w:t>CONSILIUL COMUNAL                                                    СОВЕТ КОММУНЫ</w:t>
      </w:r>
    </w:p>
    <w:p w:rsidR="00137ED5" w:rsidRDefault="00137ED5" w:rsidP="00137ED5">
      <w:pPr>
        <w:pStyle w:val="2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Pîrliţa                                                          Пырлица</w:t>
      </w:r>
    </w:p>
    <w:p w:rsidR="00137ED5" w:rsidRDefault="00137ED5" w:rsidP="00137ED5">
      <w:pPr>
        <w:pStyle w:val="2"/>
        <w:rPr>
          <w:sz w:val="22"/>
        </w:rPr>
      </w:pPr>
    </w:p>
    <w:p w:rsidR="00137ED5" w:rsidRDefault="00137ED5" w:rsidP="00137ED5">
      <w:pPr>
        <w:pStyle w:val="2"/>
        <w:rPr>
          <w:i/>
          <w:sz w:val="22"/>
        </w:rPr>
      </w:pPr>
      <w:r>
        <w:rPr>
          <w:sz w:val="22"/>
        </w:rPr>
        <w:t xml:space="preserve">                           </w:t>
      </w:r>
      <w:r>
        <w:rPr>
          <w:i/>
          <w:sz w:val="22"/>
        </w:rPr>
        <w:t>MD 3030, raionul Soroca , s. Pîrliţa ( 230 ) 62-2 –38</w:t>
      </w:r>
    </w:p>
    <w:p w:rsidR="00137ED5" w:rsidRDefault="00137ED5" w:rsidP="00137ED5">
      <w:pPr>
        <w:pStyle w:val="2"/>
        <w:rPr>
          <w:rStyle w:val="a5"/>
          <w:szCs w:val="22"/>
        </w:rPr>
      </w:pPr>
      <w:r>
        <w:rPr>
          <w:rStyle w:val="a5"/>
          <w:i w:val="0"/>
          <w:sz w:val="22"/>
          <w:szCs w:val="22"/>
        </w:rPr>
        <w:t>Comisia</w:t>
      </w:r>
    </w:p>
    <w:p w:rsidR="00137ED5" w:rsidRDefault="00137ED5" w:rsidP="00137ED5">
      <w:pPr>
        <w:pStyle w:val="2"/>
        <w:rPr>
          <w:rStyle w:val="a5"/>
          <w:i w:val="0"/>
          <w:sz w:val="22"/>
          <w:szCs w:val="22"/>
          <w:lang w:val="en-US"/>
        </w:rPr>
      </w:pPr>
      <w:proofErr w:type="spellStart"/>
      <w:proofErr w:type="gramStart"/>
      <w:r>
        <w:rPr>
          <w:rStyle w:val="a5"/>
          <w:i w:val="0"/>
          <w:sz w:val="22"/>
          <w:szCs w:val="22"/>
          <w:lang w:val="en-US"/>
        </w:rPr>
        <w:t>în</w:t>
      </w:r>
      <w:proofErr w:type="spellEnd"/>
      <w:proofErr w:type="gramEnd"/>
      <w:r>
        <w:rPr>
          <w:rStyle w:val="a5"/>
          <w:i w:val="0"/>
          <w:sz w:val="22"/>
          <w:szCs w:val="22"/>
          <w:lang w:val="en-US"/>
        </w:rPr>
        <w:t xml:space="preserve"> </w:t>
      </w:r>
      <w:proofErr w:type="spellStart"/>
      <w:r>
        <w:rPr>
          <w:rStyle w:val="a5"/>
          <w:i w:val="0"/>
          <w:sz w:val="22"/>
          <w:szCs w:val="22"/>
          <w:lang w:val="en-US"/>
        </w:rPr>
        <w:t>domeniul</w:t>
      </w:r>
      <w:proofErr w:type="spellEnd"/>
      <w:r>
        <w:rPr>
          <w:rStyle w:val="a5"/>
          <w:i w:val="0"/>
          <w:sz w:val="22"/>
          <w:szCs w:val="22"/>
          <w:lang w:val="en-US"/>
        </w:rPr>
        <w:t xml:space="preserve"> </w:t>
      </w:r>
      <w:proofErr w:type="spellStart"/>
      <w:r>
        <w:rPr>
          <w:rStyle w:val="a5"/>
          <w:i w:val="0"/>
          <w:sz w:val="22"/>
          <w:szCs w:val="22"/>
          <w:lang w:val="en-US"/>
        </w:rPr>
        <w:t>activităţilor</w:t>
      </w:r>
      <w:proofErr w:type="spellEnd"/>
      <w:r>
        <w:rPr>
          <w:rStyle w:val="a5"/>
          <w:i w:val="0"/>
          <w:sz w:val="22"/>
          <w:szCs w:val="22"/>
          <w:lang w:val="en-US"/>
        </w:rPr>
        <w:t xml:space="preserve">  </w:t>
      </w:r>
      <w:proofErr w:type="spellStart"/>
      <w:r>
        <w:rPr>
          <w:rStyle w:val="a5"/>
          <w:i w:val="0"/>
          <w:sz w:val="22"/>
          <w:szCs w:val="22"/>
          <w:lang w:val="en-US"/>
        </w:rPr>
        <w:t>economico</w:t>
      </w:r>
      <w:proofErr w:type="spellEnd"/>
      <w:r>
        <w:rPr>
          <w:rStyle w:val="a5"/>
          <w:i w:val="0"/>
          <w:sz w:val="22"/>
          <w:szCs w:val="22"/>
          <w:lang w:val="en-US"/>
        </w:rPr>
        <w:t xml:space="preserve">- </w:t>
      </w:r>
      <w:proofErr w:type="spellStart"/>
      <w:r>
        <w:rPr>
          <w:rStyle w:val="a5"/>
          <w:i w:val="0"/>
          <w:sz w:val="22"/>
          <w:szCs w:val="22"/>
          <w:lang w:val="en-US"/>
        </w:rPr>
        <w:t>financiare</w:t>
      </w:r>
      <w:proofErr w:type="spellEnd"/>
      <w:r>
        <w:rPr>
          <w:rStyle w:val="a5"/>
          <w:i w:val="0"/>
          <w:sz w:val="22"/>
          <w:szCs w:val="22"/>
          <w:lang w:val="en-US"/>
        </w:rPr>
        <w:t xml:space="preserve"> , de </w:t>
      </w:r>
      <w:proofErr w:type="spellStart"/>
      <w:r>
        <w:rPr>
          <w:rStyle w:val="a5"/>
          <w:i w:val="0"/>
          <w:sz w:val="22"/>
          <w:szCs w:val="22"/>
          <w:lang w:val="en-US"/>
        </w:rPr>
        <w:t>administrare</w:t>
      </w:r>
      <w:proofErr w:type="spellEnd"/>
      <w:r>
        <w:rPr>
          <w:rStyle w:val="a5"/>
          <w:i w:val="0"/>
          <w:sz w:val="22"/>
          <w:szCs w:val="22"/>
          <w:lang w:val="en-US"/>
        </w:rPr>
        <w:t xml:space="preserve"> a </w:t>
      </w:r>
      <w:proofErr w:type="spellStart"/>
      <w:r>
        <w:rPr>
          <w:rStyle w:val="a5"/>
          <w:i w:val="0"/>
          <w:sz w:val="22"/>
          <w:szCs w:val="22"/>
          <w:lang w:val="en-US"/>
        </w:rPr>
        <w:t>patrimoniului</w:t>
      </w:r>
      <w:proofErr w:type="spellEnd"/>
      <w:r>
        <w:rPr>
          <w:rStyle w:val="a5"/>
          <w:i w:val="0"/>
          <w:sz w:val="22"/>
          <w:szCs w:val="22"/>
          <w:lang w:val="en-US"/>
        </w:rPr>
        <w:t xml:space="preserve"> public</w:t>
      </w:r>
    </w:p>
    <w:p w:rsidR="00137ED5" w:rsidRPr="00137ED5" w:rsidRDefault="00137ED5" w:rsidP="00137ED5">
      <w:pPr>
        <w:rPr>
          <w:lang w:val="en-US"/>
        </w:rPr>
      </w:pPr>
    </w:p>
    <w:p w:rsidR="00137ED5" w:rsidRDefault="00137ED5" w:rsidP="00137ED5">
      <w:pPr>
        <w:pStyle w:val="2"/>
        <w:rPr>
          <w:rStyle w:val="a5"/>
          <w:i w:val="0"/>
          <w:sz w:val="22"/>
          <w:szCs w:val="22"/>
        </w:rPr>
      </w:pPr>
      <w:r>
        <w:rPr>
          <w:rStyle w:val="a5"/>
          <w:i w:val="0"/>
          <w:sz w:val="22"/>
          <w:szCs w:val="22"/>
          <w:lang w:val="en-US"/>
        </w:rPr>
        <w:t xml:space="preserve">  </w:t>
      </w:r>
      <w:r>
        <w:rPr>
          <w:rStyle w:val="a5"/>
          <w:i w:val="0"/>
          <w:sz w:val="22"/>
          <w:szCs w:val="22"/>
        </w:rPr>
        <w:t xml:space="preserve">A V I Z </w:t>
      </w:r>
    </w:p>
    <w:p w:rsidR="00137ED5" w:rsidRDefault="00137ED5" w:rsidP="00137ED5">
      <w:pPr>
        <w:pStyle w:val="2"/>
        <w:rPr>
          <w:rStyle w:val="a5"/>
          <w:i w:val="0"/>
          <w:sz w:val="22"/>
          <w:szCs w:val="22"/>
        </w:rPr>
      </w:pPr>
      <w:r>
        <w:rPr>
          <w:rStyle w:val="a5"/>
          <w:i w:val="0"/>
          <w:sz w:val="22"/>
          <w:szCs w:val="22"/>
        </w:rPr>
        <w:t xml:space="preserve">din „ 24”  iulie  2019             </w:t>
      </w:r>
    </w:p>
    <w:p w:rsidR="00137ED5" w:rsidRDefault="00137ED5" w:rsidP="00137ED5">
      <w:pPr>
        <w:pStyle w:val="2"/>
        <w:jc w:val="left"/>
        <w:rPr>
          <w:rStyle w:val="a5"/>
          <w:b w:val="0"/>
          <w:i w:val="0"/>
          <w:iCs w:val="0"/>
          <w:sz w:val="22"/>
          <w:szCs w:val="22"/>
        </w:rPr>
      </w:pPr>
      <w:r>
        <w:rPr>
          <w:rStyle w:val="a5"/>
          <w:i w:val="0"/>
          <w:sz w:val="22"/>
          <w:szCs w:val="22"/>
        </w:rPr>
        <w:t>la proiectul deciziei consiliului comunal nr.29/1</w:t>
      </w:r>
      <w:r>
        <w:rPr>
          <w:b w:val="0"/>
          <w:sz w:val="22"/>
          <w:szCs w:val="22"/>
        </w:rPr>
        <w:t xml:space="preserve"> „Cu privire la aprobarea organigramei și statelor de personal a unor instituții publice din comuna Pîrlița în formulare nouă”</w:t>
      </w:r>
    </w:p>
    <w:p w:rsidR="00137ED5" w:rsidRDefault="00137ED5" w:rsidP="00137ED5">
      <w:pPr>
        <w:tabs>
          <w:tab w:val="left" w:pos="3330"/>
        </w:tabs>
        <w:spacing w:before="240"/>
        <w:rPr>
          <w:rStyle w:val="a5"/>
          <w:i w:val="0"/>
          <w:sz w:val="22"/>
          <w:szCs w:val="22"/>
          <w:lang w:val="ro-RO"/>
        </w:rPr>
      </w:pPr>
      <w:r>
        <w:rPr>
          <w:rStyle w:val="a5"/>
          <w:i w:val="0"/>
          <w:lang w:val="en-US"/>
        </w:rPr>
        <w:tab/>
        <w:t xml:space="preserve">1. </w:t>
      </w:r>
      <w:proofErr w:type="spellStart"/>
      <w:r>
        <w:rPr>
          <w:rStyle w:val="a5"/>
          <w:i w:val="0"/>
          <w:lang w:val="en-US"/>
        </w:rPr>
        <w:t>Comisia</w:t>
      </w:r>
      <w:proofErr w:type="spellEnd"/>
      <w:r>
        <w:rPr>
          <w:rStyle w:val="a5"/>
          <w:i w:val="0"/>
          <w:lang w:val="en-US"/>
        </w:rPr>
        <w:t xml:space="preserve"> a </w:t>
      </w:r>
      <w:proofErr w:type="spellStart"/>
      <w:r>
        <w:rPr>
          <w:rStyle w:val="a5"/>
          <w:i w:val="0"/>
          <w:lang w:val="en-US"/>
        </w:rPr>
        <w:t>constatat</w:t>
      </w:r>
      <w:proofErr w:type="spellEnd"/>
      <w:r>
        <w:rPr>
          <w:rStyle w:val="a5"/>
          <w:i w:val="0"/>
          <w:lang w:val="en-US"/>
        </w:rPr>
        <w:t>:</w:t>
      </w:r>
    </w:p>
    <w:p w:rsidR="00137ED5" w:rsidRDefault="00137ED5" w:rsidP="00137ED5">
      <w:pPr>
        <w:pStyle w:val="2"/>
        <w:jc w:val="left"/>
        <w:rPr>
          <w:rStyle w:val="a5"/>
          <w:b w:val="0"/>
          <w:i w:val="0"/>
          <w:iCs w:val="0"/>
          <w:sz w:val="22"/>
          <w:szCs w:val="22"/>
        </w:rPr>
      </w:pPr>
      <w:r>
        <w:rPr>
          <w:rStyle w:val="a5"/>
          <w:i w:val="0"/>
          <w:sz w:val="22"/>
          <w:szCs w:val="22"/>
          <w:lang w:val="en-US"/>
        </w:rPr>
        <w:t xml:space="preserve">1.1 </w:t>
      </w:r>
      <w:proofErr w:type="spellStart"/>
      <w:r>
        <w:rPr>
          <w:rStyle w:val="a5"/>
          <w:i w:val="0"/>
          <w:sz w:val="22"/>
          <w:szCs w:val="22"/>
          <w:lang w:val="en-US"/>
        </w:rPr>
        <w:t>Proiectul</w:t>
      </w:r>
      <w:proofErr w:type="spellEnd"/>
      <w:r>
        <w:rPr>
          <w:rStyle w:val="a5"/>
          <w:i w:val="0"/>
          <w:sz w:val="22"/>
          <w:szCs w:val="22"/>
          <w:lang w:val="en-US"/>
        </w:rPr>
        <w:t xml:space="preserve"> </w:t>
      </w:r>
      <w:proofErr w:type="spellStart"/>
      <w:r>
        <w:rPr>
          <w:rStyle w:val="a5"/>
          <w:i w:val="0"/>
          <w:sz w:val="22"/>
          <w:szCs w:val="22"/>
          <w:lang w:val="en-US"/>
        </w:rPr>
        <w:t>deciziei</w:t>
      </w:r>
      <w:proofErr w:type="spellEnd"/>
      <w:r>
        <w:rPr>
          <w:rStyle w:val="a5"/>
          <w:i w:val="0"/>
          <w:sz w:val="22"/>
          <w:szCs w:val="22"/>
          <w:lang w:val="en-US"/>
        </w:rPr>
        <w:t xml:space="preserve"> </w:t>
      </w:r>
      <w:proofErr w:type="spellStart"/>
      <w:r>
        <w:rPr>
          <w:rStyle w:val="a5"/>
          <w:i w:val="0"/>
          <w:sz w:val="22"/>
          <w:szCs w:val="22"/>
          <w:lang w:val="en-US"/>
        </w:rPr>
        <w:t>consilului</w:t>
      </w:r>
      <w:proofErr w:type="spellEnd"/>
      <w:r>
        <w:rPr>
          <w:rStyle w:val="a5"/>
          <w:i w:val="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Style w:val="a5"/>
          <w:i w:val="0"/>
          <w:sz w:val="22"/>
          <w:szCs w:val="22"/>
          <w:lang w:val="en-US"/>
        </w:rPr>
        <w:t>comunal</w:t>
      </w:r>
      <w:proofErr w:type="spellEnd"/>
      <w:r>
        <w:rPr>
          <w:rStyle w:val="a5"/>
          <w:i w:val="0"/>
          <w:sz w:val="22"/>
          <w:szCs w:val="22"/>
          <w:lang w:val="en-US"/>
        </w:rPr>
        <w:t xml:space="preserve"> </w:t>
      </w:r>
      <w:r>
        <w:rPr>
          <w:b w:val="0"/>
          <w:sz w:val="22"/>
          <w:szCs w:val="22"/>
        </w:rPr>
        <w:t xml:space="preserve"> „</w:t>
      </w:r>
      <w:proofErr w:type="gramEnd"/>
      <w:r>
        <w:rPr>
          <w:b w:val="0"/>
          <w:sz w:val="22"/>
          <w:szCs w:val="22"/>
        </w:rPr>
        <w:t>Cu privire la aprobarea organigramei și statelor de personal a unor instituții publice din comuna Pîrlița în formulare nouă”</w:t>
      </w:r>
      <w:r>
        <w:rPr>
          <w:rStyle w:val="a5"/>
          <w:i w:val="0"/>
          <w:sz w:val="22"/>
          <w:szCs w:val="22"/>
        </w:rPr>
        <w:t>se clasifică ca proiect al unui act administartiv cu caracter normativ, adoptarea lui ţine de competenţa consiliului comunal.</w:t>
      </w:r>
    </w:p>
    <w:p w:rsidR="00137ED5" w:rsidRDefault="00137ED5" w:rsidP="00137ED5">
      <w:pPr>
        <w:spacing w:before="240"/>
        <w:rPr>
          <w:rStyle w:val="a5"/>
          <w:i w:val="0"/>
          <w:sz w:val="22"/>
          <w:szCs w:val="22"/>
          <w:lang w:val="en-US"/>
        </w:rPr>
      </w:pPr>
      <w:r>
        <w:rPr>
          <w:rStyle w:val="a5"/>
          <w:i w:val="0"/>
          <w:lang w:val="en-US"/>
        </w:rPr>
        <w:t xml:space="preserve">1.2.Partea </w:t>
      </w:r>
      <w:proofErr w:type="spellStart"/>
      <w:r>
        <w:rPr>
          <w:rStyle w:val="a5"/>
          <w:i w:val="0"/>
          <w:lang w:val="en-US"/>
        </w:rPr>
        <w:t>dispozitivă</w:t>
      </w:r>
      <w:proofErr w:type="spellEnd"/>
      <w:r>
        <w:rPr>
          <w:rStyle w:val="a5"/>
          <w:i w:val="0"/>
          <w:lang w:val="en-US"/>
        </w:rPr>
        <w:t xml:space="preserve"> a </w:t>
      </w:r>
      <w:proofErr w:type="spellStart"/>
      <w:r>
        <w:rPr>
          <w:rStyle w:val="a5"/>
          <w:i w:val="0"/>
          <w:lang w:val="en-US"/>
        </w:rPr>
        <w:t>proiectului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deciziei</w:t>
      </w:r>
      <w:proofErr w:type="spellEnd"/>
      <w:r>
        <w:rPr>
          <w:rStyle w:val="a5"/>
          <w:i w:val="0"/>
          <w:lang w:val="en-US"/>
        </w:rPr>
        <w:t xml:space="preserve"> se </w:t>
      </w:r>
      <w:proofErr w:type="spellStart"/>
      <w:r>
        <w:rPr>
          <w:rStyle w:val="a5"/>
          <w:i w:val="0"/>
          <w:lang w:val="en-US"/>
        </w:rPr>
        <w:t>încadrează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în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politicile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Consiliului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comunal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în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domeniul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administrării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finanţelor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publice</w:t>
      </w:r>
      <w:proofErr w:type="spellEnd"/>
      <w:r>
        <w:rPr>
          <w:rStyle w:val="a5"/>
          <w:i w:val="0"/>
          <w:lang w:val="en-US"/>
        </w:rPr>
        <w:t xml:space="preserve">, </w:t>
      </w:r>
      <w:proofErr w:type="spellStart"/>
      <w:r>
        <w:rPr>
          <w:rStyle w:val="a5"/>
          <w:i w:val="0"/>
          <w:lang w:val="en-US"/>
        </w:rPr>
        <w:t>patrimoniului</w:t>
      </w:r>
      <w:proofErr w:type="spellEnd"/>
      <w:r>
        <w:rPr>
          <w:rStyle w:val="a5"/>
          <w:i w:val="0"/>
          <w:lang w:val="en-US"/>
        </w:rPr>
        <w:t xml:space="preserve"> public , </w:t>
      </w:r>
      <w:proofErr w:type="spellStart"/>
      <w:r>
        <w:rPr>
          <w:rStyle w:val="a5"/>
          <w:i w:val="0"/>
          <w:lang w:val="en-US"/>
        </w:rPr>
        <w:t>specificat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în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Direcţiile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Strategice</w:t>
      </w:r>
      <w:proofErr w:type="spellEnd"/>
      <w:r>
        <w:rPr>
          <w:rStyle w:val="a5"/>
          <w:i w:val="0"/>
          <w:lang w:val="en-US"/>
        </w:rPr>
        <w:t xml:space="preserve"> de </w:t>
      </w:r>
      <w:proofErr w:type="spellStart"/>
      <w:r>
        <w:rPr>
          <w:rStyle w:val="a5"/>
          <w:i w:val="0"/>
          <w:lang w:val="en-US"/>
        </w:rPr>
        <w:t>dezvoltare</w:t>
      </w:r>
      <w:proofErr w:type="spellEnd"/>
      <w:r>
        <w:rPr>
          <w:rStyle w:val="a5"/>
          <w:i w:val="0"/>
          <w:lang w:val="en-US"/>
        </w:rPr>
        <w:t xml:space="preserve"> a </w:t>
      </w:r>
      <w:proofErr w:type="spellStart"/>
      <w:r>
        <w:rPr>
          <w:rStyle w:val="a5"/>
          <w:i w:val="0"/>
          <w:lang w:val="en-US"/>
        </w:rPr>
        <w:t>comunei</w:t>
      </w:r>
      <w:proofErr w:type="spellEnd"/>
      <w:r>
        <w:rPr>
          <w:rStyle w:val="a5"/>
          <w:i w:val="0"/>
          <w:lang w:val="en-US"/>
        </w:rPr>
        <w:t>.</w:t>
      </w:r>
    </w:p>
    <w:p w:rsidR="00137ED5" w:rsidRDefault="00137ED5" w:rsidP="00137ED5">
      <w:pPr>
        <w:spacing w:before="240"/>
        <w:rPr>
          <w:rStyle w:val="a5"/>
          <w:i w:val="0"/>
          <w:lang w:val="en-US"/>
        </w:rPr>
      </w:pPr>
      <w:r>
        <w:rPr>
          <w:rStyle w:val="a5"/>
          <w:i w:val="0"/>
          <w:lang w:val="en-US"/>
        </w:rPr>
        <w:t>2.3</w:t>
      </w:r>
      <w:proofErr w:type="gramStart"/>
      <w:r>
        <w:rPr>
          <w:rStyle w:val="a5"/>
          <w:i w:val="0"/>
          <w:lang w:val="en-US"/>
        </w:rPr>
        <w:t>.Nota</w:t>
      </w:r>
      <w:proofErr w:type="gram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informativă</w:t>
      </w:r>
      <w:proofErr w:type="spellEnd"/>
      <w:r>
        <w:rPr>
          <w:rStyle w:val="a5"/>
          <w:i w:val="0"/>
          <w:lang w:val="en-US"/>
        </w:rPr>
        <w:t xml:space="preserve"> de </w:t>
      </w:r>
      <w:proofErr w:type="spellStart"/>
      <w:r>
        <w:rPr>
          <w:rStyle w:val="a5"/>
          <w:i w:val="0"/>
          <w:lang w:val="en-US"/>
        </w:rPr>
        <w:t>justificare</w:t>
      </w:r>
      <w:proofErr w:type="spellEnd"/>
      <w:r>
        <w:rPr>
          <w:rStyle w:val="a5"/>
          <w:i w:val="0"/>
          <w:lang w:val="en-US"/>
        </w:rPr>
        <w:t xml:space="preserve"> a </w:t>
      </w:r>
      <w:proofErr w:type="spellStart"/>
      <w:r>
        <w:rPr>
          <w:rStyle w:val="a5"/>
          <w:i w:val="0"/>
          <w:lang w:val="en-US"/>
        </w:rPr>
        <w:t>necesităţii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adoptării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proiectului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deciziei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specifică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motivele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iniţierii,analiza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situaţiei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şi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resursele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posibile</w:t>
      </w:r>
      <w:proofErr w:type="spellEnd"/>
      <w:r>
        <w:rPr>
          <w:rStyle w:val="a5"/>
          <w:i w:val="0"/>
          <w:lang w:val="en-US"/>
        </w:rPr>
        <w:t>.</w:t>
      </w:r>
    </w:p>
    <w:p w:rsidR="00137ED5" w:rsidRDefault="00137ED5" w:rsidP="00137ED5">
      <w:pPr>
        <w:spacing w:before="240"/>
        <w:rPr>
          <w:rStyle w:val="a5"/>
          <w:i w:val="0"/>
          <w:lang w:val="en-US"/>
        </w:rPr>
      </w:pPr>
      <w:r>
        <w:rPr>
          <w:rStyle w:val="a5"/>
          <w:i w:val="0"/>
          <w:lang w:val="en-US"/>
        </w:rPr>
        <w:t>2.4</w:t>
      </w:r>
      <w:proofErr w:type="gramStart"/>
      <w:r>
        <w:rPr>
          <w:rStyle w:val="a5"/>
          <w:i w:val="0"/>
          <w:lang w:val="en-US"/>
        </w:rPr>
        <w:t>.Implementarea</w:t>
      </w:r>
      <w:proofErr w:type="gram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deciziei</w:t>
      </w:r>
      <w:proofErr w:type="spellEnd"/>
      <w:r>
        <w:rPr>
          <w:rStyle w:val="a5"/>
          <w:i w:val="0"/>
          <w:lang w:val="en-US"/>
        </w:rPr>
        <w:t xml:space="preserve">  nu </w:t>
      </w:r>
      <w:proofErr w:type="spellStart"/>
      <w:r>
        <w:rPr>
          <w:rStyle w:val="a5"/>
          <w:i w:val="0"/>
          <w:lang w:val="en-US"/>
        </w:rPr>
        <w:t>va</w:t>
      </w:r>
      <w:proofErr w:type="spellEnd"/>
      <w:r>
        <w:rPr>
          <w:rStyle w:val="a5"/>
          <w:i w:val="0"/>
          <w:lang w:val="en-US"/>
        </w:rPr>
        <w:t xml:space="preserve">  </w:t>
      </w:r>
      <w:proofErr w:type="spellStart"/>
      <w:r>
        <w:rPr>
          <w:rStyle w:val="a5"/>
          <w:i w:val="0"/>
          <w:lang w:val="en-US"/>
        </w:rPr>
        <w:t>necesita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alocarea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resurselor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financiare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suplimentare</w:t>
      </w:r>
      <w:proofErr w:type="spellEnd"/>
      <w:r>
        <w:rPr>
          <w:rStyle w:val="a5"/>
          <w:i w:val="0"/>
          <w:lang w:val="en-US"/>
        </w:rPr>
        <w:t xml:space="preserve"> din </w:t>
      </w:r>
      <w:proofErr w:type="spellStart"/>
      <w:r>
        <w:rPr>
          <w:rStyle w:val="a5"/>
          <w:i w:val="0"/>
          <w:lang w:val="en-US"/>
        </w:rPr>
        <w:t>bugetul</w:t>
      </w:r>
      <w:proofErr w:type="spellEnd"/>
      <w:r>
        <w:rPr>
          <w:rStyle w:val="a5"/>
          <w:i w:val="0"/>
          <w:lang w:val="en-US"/>
        </w:rPr>
        <w:t xml:space="preserve"> local. </w:t>
      </w:r>
    </w:p>
    <w:p w:rsidR="00137ED5" w:rsidRDefault="00137ED5" w:rsidP="00137ED5">
      <w:pPr>
        <w:spacing w:before="240"/>
        <w:jc w:val="center"/>
        <w:rPr>
          <w:rStyle w:val="a5"/>
          <w:i w:val="0"/>
          <w:lang w:val="en-US"/>
        </w:rPr>
      </w:pPr>
      <w:r>
        <w:rPr>
          <w:rStyle w:val="a5"/>
          <w:i w:val="0"/>
          <w:lang w:val="en-US"/>
        </w:rPr>
        <w:t xml:space="preserve">2.  </w:t>
      </w:r>
      <w:proofErr w:type="spellStart"/>
      <w:r>
        <w:rPr>
          <w:rStyle w:val="a5"/>
          <w:i w:val="0"/>
          <w:lang w:val="en-US"/>
        </w:rPr>
        <w:t>Comisia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propune</w:t>
      </w:r>
      <w:proofErr w:type="spellEnd"/>
      <w:r>
        <w:rPr>
          <w:rStyle w:val="a5"/>
          <w:i w:val="0"/>
          <w:lang w:val="en-US"/>
        </w:rPr>
        <w:t>:</w:t>
      </w:r>
    </w:p>
    <w:p w:rsidR="00137ED5" w:rsidRDefault="00137ED5" w:rsidP="00137ED5">
      <w:pPr>
        <w:spacing w:before="240"/>
        <w:rPr>
          <w:rStyle w:val="a5"/>
          <w:i w:val="0"/>
          <w:lang w:val="en-US"/>
        </w:rPr>
      </w:pPr>
      <w:r>
        <w:rPr>
          <w:rStyle w:val="a5"/>
          <w:i w:val="0"/>
          <w:lang w:val="en-US"/>
        </w:rPr>
        <w:t xml:space="preserve">2.1- </w:t>
      </w:r>
      <w:proofErr w:type="spellStart"/>
      <w:r>
        <w:rPr>
          <w:rStyle w:val="a5"/>
          <w:i w:val="0"/>
          <w:lang w:val="en-US"/>
        </w:rPr>
        <w:t>iniţiatorul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şi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autorul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proofErr w:type="gramStart"/>
      <w:r>
        <w:rPr>
          <w:rStyle w:val="a5"/>
          <w:i w:val="0"/>
          <w:lang w:val="en-US"/>
        </w:rPr>
        <w:t>să</w:t>
      </w:r>
      <w:proofErr w:type="spellEnd"/>
      <w:proofErr w:type="gram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completeze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textul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proiectul</w:t>
      </w:r>
      <w:proofErr w:type="spellEnd"/>
      <w:r>
        <w:rPr>
          <w:rStyle w:val="a5"/>
          <w:i w:val="0"/>
          <w:lang w:val="en-US"/>
        </w:rPr>
        <w:t xml:space="preserve"> cu _________________________________________________________________________________________________________________________________________________________</w:t>
      </w:r>
    </w:p>
    <w:p w:rsidR="00137ED5" w:rsidRDefault="00137ED5" w:rsidP="00137ED5">
      <w:pPr>
        <w:spacing w:before="240"/>
        <w:rPr>
          <w:rStyle w:val="a5"/>
          <w:i w:val="0"/>
          <w:lang w:val="en-US"/>
        </w:rPr>
      </w:pPr>
      <w:r>
        <w:rPr>
          <w:rStyle w:val="a5"/>
          <w:i w:val="0"/>
          <w:lang w:val="en-US"/>
        </w:rPr>
        <w:t xml:space="preserve">2.2- </w:t>
      </w:r>
      <w:proofErr w:type="spellStart"/>
      <w:r>
        <w:rPr>
          <w:rStyle w:val="a5"/>
          <w:i w:val="0"/>
          <w:lang w:val="en-US"/>
        </w:rPr>
        <w:t>iniţiatorul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şi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autorul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proofErr w:type="gramStart"/>
      <w:r>
        <w:rPr>
          <w:rStyle w:val="a5"/>
          <w:i w:val="0"/>
          <w:lang w:val="en-US"/>
        </w:rPr>
        <w:t>să</w:t>
      </w:r>
      <w:proofErr w:type="spellEnd"/>
      <w:proofErr w:type="gram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modifice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textul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proiectul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prin</w:t>
      </w:r>
      <w:proofErr w:type="spellEnd"/>
      <w:r>
        <w:rPr>
          <w:rStyle w:val="a5"/>
          <w:i w:val="0"/>
          <w:lang w:val="en-US"/>
        </w:rPr>
        <w:t xml:space="preserve"> _________________________________________________________________________________________________________________________________________________________</w:t>
      </w:r>
    </w:p>
    <w:p w:rsidR="00137ED5" w:rsidRDefault="00137ED5" w:rsidP="00137ED5">
      <w:pPr>
        <w:spacing w:before="240"/>
        <w:rPr>
          <w:rStyle w:val="a5"/>
          <w:i w:val="0"/>
          <w:lang w:val="en-US"/>
        </w:rPr>
      </w:pPr>
      <w:r>
        <w:rPr>
          <w:rStyle w:val="a5"/>
          <w:i w:val="0"/>
          <w:lang w:val="en-US"/>
        </w:rPr>
        <w:t xml:space="preserve">2.3 – </w:t>
      </w:r>
      <w:proofErr w:type="spellStart"/>
      <w:r>
        <w:rPr>
          <w:rStyle w:val="a5"/>
          <w:i w:val="0"/>
          <w:lang w:val="en-US"/>
        </w:rPr>
        <w:t>propune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Consiliului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comunal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să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adopte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proiectul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proofErr w:type="gramStart"/>
      <w:r>
        <w:rPr>
          <w:rStyle w:val="a5"/>
          <w:i w:val="0"/>
          <w:lang w:val="en-US"/>
        </w:rPr>
        <w:t>în</w:t>
      </w:r>
      <w:proofErr w:type="spellEnd"/>
      <w:r>
        <w:rPr>
          <w:rStyle w:val="a5"/>
          <w:i w:val="0"/>
          <w:lang w:val="en-US"/>
        </w:rPr>
        <w:t xml:space="preserve"> :</w:t>
      </w:r>
      <w:proofErr w:type="gramEnd"/>
    </w:p>
    <w:p w:rsidR="00137ED5" w:rsidRDefault="00137ED5" w:rsidP="00137ED5">
      <w:pPr>
        <w:spacing w:before="240"/>
        <w:rPr>
          <w:rStyle w:val="a5"/>
          <w:i w:val="0"/>
          <w:u w:val="single"/>
          <w:lang w:val="en-US"/>
        </w:rPr>
      </w:pPr>
      <w:r>
        <w:rPr>
          <w:rStyle w:val="a5"/>
          <w:i w:val="0"/>
          <w:lang w:val="en-US"/>
        </w:rPr>
        <w:t xml:space="preserve">                                                  </w:t>
      </w:r>
      <w:r>
        <w:rPr>
          <w:rStyle w:val="a5"/>
          <w:i w:val="0"/>
          <w:u w:val="single"/>
          <w:lang w:val="en-US"/>
        </w:rPr>
        <w:t xml:space="preserve">- </w:t>
      </w:r>
      <w:proofErr w:type="spellStart"/>
      <w:proofErr w:type="gramStart"/>
      <w:r>
        <w:rPr>
          <w:rStyle w:val="a5"/>
          <w:i w:val="0"/>
          <w:u w:val="single"/>
          <w:lang w:val="en-US"/>
        </w:rPr>
        <w:t>redacţia</w:t>
      </w:r>
      <w:proofErr w:type="spellEnd"/>
      <w:proofErr w:type="gramEnd"/>
      <w:r>
        <w:rPr>
          <w:rStyle w:val="a5"/>
          <w:i w:val="0"/>
          <w:u w:val="single"/>
          <w:lang w:val="en-US"/>
        </w:rPr>
        <w:t xml:space="preserve"> </w:t>
      </w:r>
      <w:proofErr w:type="spellStart"/>
      <w:r>
        <w:rPr>
          <w:rStyle w:val="a5"/>
          <w:i w:val="0"/>
          <w:u w:val="single"/>
          <w:lang w:val="en-US"/>
        </w:rPr>
        <w:t>propusă</w:t>
      </w:r>
      <w:proofErr w:type="spellEnd"/>
      <w:r>
        <w:rPr>
          <w:rStyle w:val="a5"/>
          <w:i w:val="0"/>
          <w:u w:val="single"/>
          <w:lang w:val="en-US"/>
        </w:rPr>
        <w:t xml:space="preserve"> de </w:t>
      </w:r>
      <w:proofErr w:type="spellStart"/>
      <w:r>
        <w:rPr>
          <w:rStyle w:val="a5"/>
          <w:i w:val="0"/>
          <w:u w:val="single"/>
          <w:lang w:val="en-US"/>
        </w:rPr>
        <w:t>autor</w:t>
      </w:r>
      <w:proofErr w:type="spellEnd"/>
      <w:r>
        <w:rPr>
          <w:rStyle w:val="a5"/>
          <w:i w:val="0"/>
          <w:u w:val="single"/>
          <w:lang w:val="en-US"/>
        </w:rPr>
        <w:t xml:space="preserve"> ;</w:t>
      </w:r>
    </w:p>
    <w:p w:rsidR="00137ED5" w:rsidRDefault="00137ED5" w:rsidP="00137ED5">
      <w:pPr>
        <w:spacing w:before="240"/>
        <w:rPr>
          <w:rStyle w:val="a5"/>
          <w:i w:val="0"/>
          <w:lang w:val="en-US"/>
        </w:rPr>
      </w:pPr>
      <w:r>
        <w:rPr>
          <w:rStyle w:val="a5"/>
          <w:i w:val="0"/>
          <w:lang w:val="en-US"/>
        </w:rPr>
        <w:t xml:space="preserve">                                                  - </w:t>
      </w:r>
      <w:proofErr w:type="spellStart"/>
      <w:proofErr w:type="gramStart"/>
      <w:r>
        <w:rPr>
          <w:rStyle w:val="a5"/>
          <w:i w:val="0"/>
          <w:lang w:val="en-US"/>
        </w:rPr>
        <w:t>redacţie</w:t>
      </w:r>
      <w:proofErr w:type="spellEnd"/>
      <w:proofErr w:type="gram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modificată</w:t>
      </w:r>
      <w:proofErr w:type="spellEnd"/>
      <w:r>
        <w:rPr>
          <w:rStyle w:val="a5"/>
          <w:i w:val="0"/>
          <w:lang w:val="en-US"/>
        </w:rPr>
        <w:t xml:space="preserve"> cu </w:t>
      </w:r>
      <w:proofErr w:type="spellStart"/>
      <w:r>
        <w:rPr>
          <w:rStyle w:val="a5"/>
          <w:i w:val="0"/>
          <w:lang w:val="en-US"/>
        </w:rPr>
        <w:t>includerea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propunerilor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stabilite</w:t>
      </w:r>
      <w:proofErr w:type="spellEnd"/>
      <w:r>
        <w:rPr>
          <w:rStyle w:val="a5"/>
          <w:i w:val="0"/>
          <w:lang w:val="en-US"/>
        </w:rPr>
        <w:t>.</w:t>
      </w:r>
    </w:p>
    <w:p w:rsidR="00137ED5" w:rsidRDefault="00137ED5" w:rsidP="00137ED5">
      <w:pPr>
        <w:spacing w:before="240"/>
        <w:rPr>
          <w:rStyle w:val="a5"/>
          <w:i w:val="0"/>
          <w:lang w:val="en-US"/>
        </w:rPr>
      </w:pPr>
    </w:p>
    <w:p w:rsidR="00137ED5" w:rsidRDefault="00137ED5" w:rsidP="00137ED5">
      <w:pPr>
        <w:spacing w:before="240"/>
        <w:rPr>
          <w:rStyle w:val="a5"/>
          <w:i w:val="0"/>
          <w:lang w:val="en-US"/>
        </w:rPr>
      </w:pPr>
      <w:r>
        <w:rPr>
          <w:rStyle w:val="a5"/>
          <w:i w:val="0"/>
          <w:lang w:val="en-US"/>
        </w:rPr>
        <w:t xml:space="preserve">                   </w:t>
      </w:r>
      <w:proofErr w:type="spellStart"/>
      <w:r>
        <w:rPr>
          <w:rStyle w:val="a5"/>
          <w:i w:val="0"/>
          <w:lang w:val="en-US"/>
        </w:rPr>
        <w:t>Preşedintele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comisiei</w:t>
      </w:r>
      <w:proofErr w:type="spellEnd"/>
      <w:r>
        <w:rPr>
          <w:rStyle w:val="a5"/>
          <w:i w:val="0"/>
          <w:lang w:val="en-US"/>
        </w:rPr>
        <w:t xml:space="preserve">        __________     </w:t>
      </w:r>
      <w:proofErr w:type="spellStart"/>
      <w:r>
        <w:rPr>
          <w:rStyle w:val="a5"/>
          <w:i w:val="0"/>
          <w:lang w:val="en-US"/>
        </w:rPr>
        <w:t>Mazniuc</w:t>
      </w:r>
      <w:proofErr w:type="spellEnd"/>
      <w:r>
        <w:rPr>
          <w:rStyle w:val="a5"/>
          <w:i w:val="0"/>
          <w:lang w:val="en-US"/>
        </w:rPr>
        <w:t xml:space="preserve"> Ivan</w:t>
      </w:r>
    </w:p>
    <w:p w:rsidR="00137ED5" w:rsidRDefault="00137ED5" w:rsidP="00137ED5">
      <w:pPr>
        <w:spacing w:before="240"/>
        <w:rPr>
          <w:rStyle w:val="a5"/>
          <w:i w:val="0"/>
          <w:lang w:val="en-US"/>
        </w:rPr>
      </w:pPr>
      <w:r>
        <w:rPr>
          <w:rStyle w:val="a5"/>
          <w:i w:val="0"/>
          <w:lang w:val="en-US"/>
        </w:rPr>
        <w:t xml:space="preserve">                   </w:t>
      </w:r>
      <w:proofErr w:type="spellStart"/>
      <w:r>
        <w:rPr>
          <w:rStyle w:val="a5"/>
          <w:i w:val="0"/>
          <w:lang w:val="en-US"/>
        </w:rPr>
        <w:t>Secretarul</w:t>
      </w:r>
      <w:proofErr w:type="spellEnd"/>
      <w:r>
        <w:rPr>
          <w:rStyle w:val="a5"/>
          <w:i w:val="0"/>
          <w:lang w:val="en-US"/>
        </w:rPr>
        <w:t xml:space="preserve"> </w:t>
      </w:r>
      <w:proofErr w:type="spellStart"/>
      <w:r>
        <w:rPr>
          <w:rStyle w:val="a5"/>
          <w:i w:val="0"/>
          <w:lang w:val="en-US"/>
        </w:rPr>
        <w:t>comisiei</w:t>
      </w:r>
      <w:proofErr w:type="spellEnd"/>
      <w:r>
        <w:rPr>
          <w:rStyle w:val="a5"/>
          <w:i w:val="0"/>
          <w:lang w:val="en-US"/>
        </w:rPr>
        <w:t xml:space="preserve">          __________      </w:t>
      </w:r>
      <w:proofErr w:type="spellStart"/>
      <w:r>
        <w:rPr>
          <w:rStyle w:val="a5"/>
          <w:i w:val="0"/>
          <w:lang w:val="en-US"/>
        </w:rPr>
        <w:t>Cazac</w:t>
      </w:r>
      <w:proofErr w:type="spellEnd"/>
      <w:r>
        <w:rPr>
          <w:rStyle w:val="a5"/>
          <w:i w:val="0"/>
          <w:lang w:val="en-US"/>
        </w:rPr>
        <w:t xml:space="preserve"> Maria           </w:t>
      </w:r>
    </w:p>
    <w:p w:rsidR="00137ED5" w:rsidRDefault="00137ED5" w:rsidP="00137ED5">
      <w:pPr>
        <w:spacing w:before="240"/>
        <w:rPr>
          <w:rStyle w:val="a5"/>
          <w:i w:val="0"/>
          <w:lang w:val="en-US"/>
        </w:rPr>
      </w:pPr>
    </w:p>
    <w:p w:rsidR="00137ED5" w:rsidRDefault="00137ED5" w:rsidP="00137ED5">
      <w:pPr>
        <w:spacing w:before="240"/>
        <w:rPr>
          <w:rStyle w:val="a5"/>
          <w:i w:val="0"/>
          <w:lang w:val="en-US"/>
        </w:rPr>
      </w:pPr>
    </w:p>
    <w:p w:rsidR="00137ED5" w:rsidRDefault="00137ED5" w:rsidP="00137ED5">
      <w:pPr>
        <w:spacing w:before="240"/>
        <w:rPr>
          <w:rStyle w:val="a5"/>
          <w:i w:val="0"/>
          <w:lang w:val="en-US"/>
        </w:rPr>
      </w:pPr>
    </w:p>
    <w:p w:rsidR="00137ED5" w:rsidRPr="00137ED5" w:rsidRDefault="00137ED5" w:rsidP="00137ED5">
      <w:pPr>
        <w:pStyle w:val="a3"/>
        <w:rPr>
          <w:lang w:val="en-US"/>
        </w:rPr>
      </w:pPr>
    </w:p>
    <w:p w:rsidR="00A16D99" w:rsidRDefault="00A16D99" w:rsidP="00A16D99">
      <w:pPr>
        <w:pStyle w:val="a3"/>
        <w:rPr>
          <w:lang w:val="ro-RO"/>
        </w:rPr>
      </w:pPr>
    </w:p>
    <w:p w:rsidR="00A16D99" w:rsidRDefault="00A16D99" w:rsidP="00A16D99">
      <w:pPr>
        <w:pStyle w:val="a3"/>
        <w:rPr>
          <w:lang w:val="ro-RO"/>
        </w:rPr>
      </w:pPr>
    </w:p>
    <w:p w:rsidR="00A16D99" w:rsidRDefault="00A16D99" w:rsidP="00A16D99">
      <w:pPr>
        <w:pStyle w:val="a3"/>
        <w:jc w:val="right"/>
        <w:rPr>
          <w:lang w:val="ro-RO"/>
        </w:rPr>
      </w:pPr>
      <w:r>
        <w:rPr>
          <w:lang w:val="ro-RO"/>
        </w:rPr>
        <w:t>Anexa nr.1</w:t>
      </w:r>
    </w:p>
    <w:p w:rsidR="00A16D99" w:rsidRDefault="00A16D99" w:rsidP="00A16D99">
      <w:pPr>
        <w:pStyle w:val="a3"/>
        <w:jc w:val="right"/>
        <w:rPr>
          <w:lang w:val="ro-RO"/>
        </w:rPr>
      </w:pPr>
      <w:r>
        <w:rPr>
          <w:lang w:val="ro-RO"/>
        </w:rPr>
        <w:t>la decizia Consiliului comunal Pîrlița</w:t>
      </w:r>
    </w:p>
    <w:p w:rsidR="00A16D99" w:rsidRDefault="00A16D99" w:rsidP="00A16D99">
      <w:pPr>
        <w:pStyle w:val="a3"/>
        <w:jc w:val="right"/>
        <w:rPr>
          <w:lang w:val="ro-RO"/>
        </w:rPr>
      </w:pPr>
      <w:r>
        <w:rPr>
          <w:lang w:val="ro-RO"/>
        </w:rPr>
        <w:t>nr.</w:t>
      </w:r>
      <w:r>
        <w:rPr>
          <w:lang w:val="ro-RO"/>
        </w:rPr>
        <w:t xml:space="preserve"> din 2019</w:t>
      </w:r>
    </w:p>
    <w:p w:rsidR="00A16D99" w:rsidRDefault="00A16D99" w:rsidP="00A16D99">
      <w:pPr>
        <w:pStyle w:val="a3"/>
        <w:rPr>
          <w:lang w:val="ro-RO"/>
        </w:rPr>
      </w:pPr>
    </w:p>
    <w:p w:rsidR="00A16D99" w:rsidRDefault="00A16D99" w:rsidP="00A16D99">
      <w:pPr>
        <w:pStyle w:val="a3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Statele de pers</w:t>
      </w:r>
      <w:r>
        <w:rPr>
          <w:b/>
          <w:sz w:val="32"/>
          <w:szCs w:val="32"/>
          <w:lang w:val="ro-RO"/>
        </w:rPr>
        <w:t xml:space="preserve">onal a grădiniței din s. </w:t>
      </w:r>
      <w:r>
        <w:rPr>
          <w:b/>
          <w:sz w:val="32"/>
          <w:szCs w:val="32"/>
          <w:lang w:val="ro-RO"/>
        </w:rPr>
        <w:t>Pîrlița</w:t>
      </w:r>
    </w:p>
    <w:p w:rsidR="00A16D99" w:rsidRDefault="00A16D99" w:rsidP="00A16D99">
      <w:pPr>
        <w:pStyle w:val="a3"/>
        <w:jc w:val="center"/>
        <w:rPr>
          <w:b/>
          <w:sz w:val="32"/>
          <w:szCs w:val="32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1"/>
        <w:gridCol w:w="4110"/>
        <w:gridCol w:w="2265"/>
        <w:gridCol w:w="1670"/>
      </w:tblGrid>
      <w:tr w:rsidR="00A16D99" w:rsidRPr="00A16D99" w:rsidTr="00B83CE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Nr.d/o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Denumirea funcției / postului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Categoria funcție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 de funcții/posturi</w:t>
            </w:r>
          </w:p>
        </w:tc>
      </w:tr>
      <w:tr w:rsidR="00A16D99" w:rsidRPr="00A16D99" w:rsidTr="00B83CE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Director interimar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0,75</w:t>
            </w:r>
          </w:p>
        </w:tc>
      </w:tr>
      <w:tr w:rsidR="00A16D99" w:rsidTr="00B83CE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Educator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0,75</w:t>
            </w:r>
          </w:p>
        </w:tc>
      </w:tr>
      <w:tr w:rsidR="00A16D99" w:rsidTr="00B83CE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Asistent de educator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0,75</w:t>
            </w:r>
          </w:p>
        </w:tc>
      </w:tr>
      <w:tr w:rsidR="00A16D99" w:rsidTr="00B83CE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Bucătar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A16D99" w:rsidTr="00B83CE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Spălătoreasă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A16D99" w:rsidTr="00B83CE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Operator la cazan cu gaze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A16D99" w:rsidTr="00B83CE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 xml:space="preserve">Total funcții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3,75</w:t>
            </w:r>
          </w:p>
        </w:tc>
      </w:tr>
      <w:tr w:rsidR="00A16D99" w:rsidTr="00B83CE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</w:tr>
    </w:tbl>
    <w:p w:rsidR="00A16D99" w:rsidRDefault="00A16D99" w:rsidP="00A16D99">
      <w:pPr>
        <w:pStyle w:val="a3"/>
        <w:rPr>
          <w:b/>
          <w:sz w:val="22"/>
          <w:szCs w:val="22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Secretarul consiliului                         D. Ciobanu</w:t>
      </w:r>
    </w:p>
    <w:p w:rsidR="00A16D99" w:rsidRDefault="00A16D99" w:rsidP="00A16D99">
      <w:pPr>
        <w:rPr>
          <w:b/>
          <w:sz w:val="28"/>
          <w:szCs w:val="28"/>
          <w:lang w:val="ro-MO"/>
        </w:rPr>
      </w:pPr>
    </w:p>
    <w:p w:rsidR="00DA1A4C" w:rsidRDefault="00FA7959">
      <w:pPr>
        <w:rPr>
          <w:lang w:val="en-US"/>
        </w:rPr>
      </w:pPr>
    </w:p>
    <w:p w:rsidR="00A16D99" w:rsidRDefault="00A16D99">
      <w:pPr>
        <w:rPr>
          <w:lang w:val="en-US"/>
        </w:rPr>
      </w:pPr>
    </w:p>
    <w:p w:rsidR="00A16D99" w:rsidRDefault="00A16D99">
      <w:pPr>
        <w:rPr>
          <w:lang w:val="en-US"/>
        </w:rPr>
      </w:pPr>
    </w:p>
    <w:p w:rsidR="00A16D99" w:rsidRDefault="00A16D99">
      <w:pPr>
        <w:rPr>
          <w:lang w:val="en-US"/>
        </w:rPr>
      </w:pPr>
    </w:p>
    <w:p w:rsidR="00A16D99" w:rsidRDefault="00A16D99">
      <w:pPr>
        <w:rPr>
          <w:lang w:val="en-US"/>
        </w:rPr>
      </w:pPr>
    </w:p>
    <w:p w:rsidR="00A16D99" w:rsidRDefault="00A16D99">
      <w:pPr>
        <w:rPr>
          <w:lang w:val="en-US"/>
        </w:rPr>
      </w:pPr>
    </w:p>
    <w:p w:rsidR="00A16D99" w:rsidRDefault="00A16D99">
      <w:pPr>
        <w:rPr>
          <w:lang w:val="en-US"/>
        </w:rPr>
      </w:pPr>
    </w:p>
    <w:p w:rsidR="00A16D99" w:rsidRDefault="00A16D99">
      <w:pPr>
        <w:rPr>
          <w:lang w:val="en-US"/>
        </w:rPr>
      </w:pPr>
    </w:p>
    <w:p w:rsidR="00A16D99" w:rsidRDefault="00A16D99">
      <w:pPr>
        <w:rPr>
          <w:lang w:val="en-US"/>
        </w:rPr>
      </w:pPr>
    </w:p>
    <w:p w:rsidR="00A16D99" w:rsidRDefault="00A16D99">
      <w:pPr>
        <w:rPr>
          <w:lang w:val="en-US"/>
        </w:rPr>
      </w:pPr>
    </w:p>
    <w:p w:rsidR="00A16D99" w:rsidRDefault="00A16D99">
      <w:pPr>
        <w:rPr>
          <w:lang w:val="en-US"/>
        </w:rPr>
      </w:pPr>
    </w:p>
    <w:p w:rsidR="00A16D99" w:rsidRDefault="00A16D99">
      <w:pPr>
        <w:rPr>
          <w:lang w:val="en-US"/>
        </w:rPr>
      </w:pPr>
    </w:p>
    <w:p w:rsidR="00A16D99" w:rsidRDefault="00A16D99">
      <w:pPr>
        <w:rPr>
          <w:lang w:val="en-US"/>
        </w:rPr>
      </w:pPr>
    </w:p>
    <w:p w:rsidR="00A16D99" w:rsidRDefault="00A16D99">
      <w:pPr>
        <w:rPr>
          <w:lang w:val="en-US"/>
        </w:rPr>
      </w:pPr>
    </w:p>
    <w:p w:rsidR="00A16D99" w:rsidRDefault="00A16D99">
      <w:pPr>
        <w:rPr>
          <w:lang w:val="en-US"/>
        </w:rPr>
      </w:pPr>
    </w:p>
    <w:p w:rsidR="00A16D99" w:rsidRDefault="00A16D99">
      <w:pPr>
        <w:rPr>
          <w:lang w:val="en-US"/>
        </w:rPr>
      </w:pPr>
    </w:p>
    <w:p w:rsidR="00A16D99" w:rsidRDefault="00A16D99">
      <w:pPr>
        <w:rPr>
          <w:lang w:val="en-US"/>
        </w:rPr>
      </w:pPr>
    </w:p>
    <w:p w:rsidR="00A16D99" w:rsidRDefault="00A16D99" w:rsidP="00A16D99">
      <w:pPr>
        <w:pStyle w:val="a3"/>
        <w:rPr>
          <w:lang w:val="ro-RO"/>
        </w:rPr>
      </w:pPr>
    </w:p>
    <w:p w:rsidR="00A16D99" w:rsidRDefault="00A16D99" w:rsidP="00A16D99">
      <w:pPr>
        <w:pStyle w:val="a3"/>
        <w:jc w:val="right"/>
        <w:rPr>
          <w:lang w:val="ro-RO"/>
        </w:rPr>
      </w:pPr>
      <w:r>
        <w:rPr>
          <w:lang w:val="ro-RO"/>
        </w:rPr>
        <w:t>Anexa nr.1</w:t>
      </w:r>
    </w:p>
    <w:p w:rsidR="00A16D99" w:rsidRDefault="00A16D99" w:rsidP="00A16D99">
      <w:pPr>
        <w:pStyle w:val="a3"/>
        <w:jc w:val="right"/>
        <w:rPr>
          <w:lang w:val="ro-RO"/>
        </w:rPr>
      </w:pPr>
      <w:r>
        <w:rPr>
          <w:lang w:val="ro-RO"/>
        </w:rPr>
        <w:t>la decizia Consiliului comunal Pîrlița</w:t>
      </w:r>
    </w:p>
    <w:p w:rsidR="00A16D99" w:rsidRDefault="00A16D99" w:rsidP="00A16D99">
      <w:pPr>
        <w:pStyle w:val="a3"/>
        <w:jc w:val="right"/>
        <w:rPr>
          <w:lang w:val="ro-RO"/>
        </w:rPr>
      </w:pPr>
      <w:r>
        <w:rPr>
          <w:lang w:val="ro-RO"/>
        </w:rPr>
        <w:t>nr. din 2019</w:t>
      </w:r>
    </w:p>
    <w:p w:rsidR="00A16D99" w:rsidRDefault="00A16D99" w:rsidP="00A16D99">
      <w:pPr>
        <w:pStyle w:val="a3"/>
        <w:rPr>
          <w:lang w:val="ro-RO"/>
        </w:rPr>
      </w:pPr>
    </w:p>
    <w:p w:rsidR="00A16D99" w:rsidRDefault="00A16D99" w:rsidP="00A16D99">
      <w:pPr>
        <w:pStyle w:val="a3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Statele de personal a grădiniței din s. </w:t>
      </w:r>
      <w:r>
        <w:rPr>
          <w:b/>
          <w:sz w:val="32"/>
          <w:szCs w:val="32"/>
          <w:lang w:val="ro-RO"/>
        </w:rPr>
        <w:t>Vanțina</w:t>
      </w:r>
    </w:p>
    <w:p w:rsidR="00A16D99" w:rsidRDefault="00A16D99" w:rsidP="00A16D99">
      <w:pPr>
        <w:pStyle w:val="a3"/>
        <w:jc w:val="center"/>
        <w:rPr>
          <w:b/>
          <w:sz w:val="32"/>
          <w:szCs w:val="32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1"/>
        <w:gridCol w:w="4110"/>
        <w:gridCol w:w="2265"/>
        <w:gridCol w:w="1670"/>
      </w:tblGrid>
      <w:tr w:rsidR="00A16D99" w:rsidRPr="00A16D99" w:rsidTr="00B83CE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Nr.d/o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Denumirea funcției / postului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Categoria funcție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Nr. de funcții/posturi</w:t>
            </w:r>
          </w:p>
        </w:tc>
      </w:tr>
      <w:tr w:rsidR="00A16D99" w:rsidRPr="00A16D99" w:rsidTr="00B83CE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 xml:space="preserve">Director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0,75</w:t>
            </w:r>
          </w:p>
        </w:tc>
      </w:tr>
      <w:tr w:rsidR="00A16D99" w:rsidTr="00B83CE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Educator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0,75</w:t>
            </w:r>
          </w:p>
        </w:tc>
      </w:tr>
      <w:tr w:rsidR="00A16D99" w:rsidTr="00B83CE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Asistent de educator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0,75</w:t>
            </w:r>
          </w:p>
        </w:tc>
      </w:tr>
      <w:tr w:rsidR="00A16D99" w:rsidTr="00B83CE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Bucătar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A16D99" w:rsidTr="00B83CE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Spălătoreasă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A16D99" w:rsidTr="00B83CE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Fochist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0,5</w:t>
            </w:r>
          </w:p>
        </w:tc>
      </w:tr>
      <w:tr w:rsidR="00A16D99" w:rsidTr="00B83CE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Paznic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sz w:val="22"/>
                <w:szCs w:val="22"/>
                <w:lang w:val="ro-RO" w:eastAsia="en-US"/>
              </w:rPr>
            </w:pPr>
            <w:r>
              <w:rPr>
                <w:sz w:val="22"/>
                <w:szCs w:val="22"/>
                <w:lang w:val="ro-RO" w:eastAsia="en-US"/>
              </w:rPr>
              <w:t>1</w:t>
            </w:r>
          </w:p>
        </w:tc>
      </w:tr>
      <w:tr w:rsidR="00A16D99" w:rsidTr="00B83CE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 xml:space="preserve">Total funcții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  <w:r>
              <w:rPr>
                <w:b/>
                <w:sz w:val="22"/>
                <w:szCs w:val="22"/>
                <w:lang w:val="ro-RO" w:eastAsia="en-US"/>
              </w:rPr>
              <w:t>4</w:t>
            </w:r>
            <w:r>
              <w:rPr>
                <w:b/>
                <w:sz w:val="22"/>
                <w:szCs w:val="22"/>
                <w:lang w:val="ro-RO" w:eastAsia="en-US"/>
              </w:rPr>
              <w:t>,75</w:t>
            </w:r>
          </w:p>
        </w:tc>
      </w:tr>
      <w:tr w:rsidR="00A16D99" w:rsidTr="00B83CE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99" w:rsidRDefault="00A16D99" w:rsidP="00B83CE7">
            <w:pPr>
              <w:pStyle w:val="a3"/>
              <w:ind w:left="0"/>
              <w:rPr>
                <w:b/>
                <w:sz w:val="22"/>
                <w:szCs w:val="22"/>
                <w:lang w:val="ro-RO" w:eastAsia="en-US"/>
              </w:rPr>
            </w:pPr>
          </w:p>
        </w:tc>
      </w:tr>
    </w:tbl>
    <w:p w:rsidR="00A16D99" w:rsidRDefault="00A16D99" w:rsidP="00A16D99">
      <w:pPr>
        <w:pStyle w:val="a3"/>
        <w:rPr>
          <w:b/>
          <w:sz w:val="22"/>
          <w:szCs w:val="22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</w:p>
    <w:p w:rsidR="00A16D99" w:rsidRDefault="00A16D99" w:rsidP="00A16D99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Secretarul consiliului                         D. Ciobanu</w:t>
      </w:r>
    </w:p>
    <w:p w:rsidR="00A16D99" w:rsidRDefault="00A16D99" w:rsidP="00A16D99">
      <w:pPr>
        <w:rPr>
          <w:b/>
          <w:sz w:val="28"/>
          <w:szCs w:val="28"/>
          <w:lang w:val="ro-MO"/>
        </w:rPr>
      </w:pPr>
    </w:p>
    <w:p w:rsidR="00A16D99" w:rsidRPr="00137ED5" w:rsidRDefault="00A16D99" w:rsidP="00A16D99">
      <w:pPr>
        <w:rPr>
          <w:lang w:val="en-US"/>
        </w:rPr>
      </w:pPr>
    </w:p>
    <w:p w:rsidR="00A16D99" w:rsidRPr="00137ED5" w:rsidRDefault="00A16D99">
      <w:pPr>
        <w:rPr>
          <w:lang w:val="en-US"/>
        </w:rPr>
      </w:pPr>
    </w:p>
    <w:sectPr w:rsidR="00A16D99" w:rsidRPr="00137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C5E7C"/>
    <w:multiLevelType w:val="hybridMultilevel"/>
    <w:tmpl w:val="8C96E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6E"/>
    <w:rsid w:val="00016382"/>
    <w:rsid w:val="000961C1"/>
    <w:rsid w:val="00137ED5"/>
    <w:rsid w:val="00241330"/>
    <w:rsid w:val="00581445"/>
    <w:rsid w:val="0099126E"/>
    <w:rsid w:val="00A16D99"/>
    <w:rsid w:val="00B01015"/>
    <w:rsid w:val="00B07970"/>
    <w:rsid w:val="00B66C0E"/>
    <w:rsid w:val="00D31831"/>
    <w:rsid w:val="00F40604"/>
    <w:rsid w:val="00FA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37ED5"/>
    <w:pPr>
      <w:keepNext/>
      <w:jc w:val="center"/>
      <w:outlineLvl w:val="1"/>
    </w:pPr>
    <w:rPr>
      <w:b/>
      <w:sz w:val="20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7ED5"/>
    <w:rPr>
      <w:rFonts w:ascii="Times New Roman" w:eastAsia="Times New Roman" w:hAnsi="Times New Roman" w:cs="Times New Roman"/>
      <w:b/>
      <w:sz w:val="20"/>
      <w:szCs w:val="20"/>
      <w:lang w:val="ro-RO" w:eastAsia="ru-RU"/>
    </w:rPr>
  </w:style>
  <w:style w:type="paragraph" w:styleId="a3">
    <w:name w:val="List Paragraph"/>
    <w:basedOn w:val="a"/>
    <w:uiPriority w:val="34"/>
    <w:qFormat/>
    <w:rsid w:val="00137ED5"/>
    <w:pPr>
      <w:ind w:left="720"/>
      <w:contextualSpacing/>
    </w:pPr>
  </w:style>
  <w:style w:type="table" w:styleId="a4">
    <w:name w:val="Table Grid"/>
    <w:basedOn w:val="a1"/>
    <w:uiPriority w:val="59"/>
    <w:rsid w:val="00137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137E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37ED5"/>
    <w:pPr>
      <w:keepNext/>
      <w:jc w:val="center"/>
      <w:outlineLvl w:val="1"/>
    </w:pPr>
    <w:rPr>
      <w:b/>
      <w:sz w:val="20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37ED5"/>
    <w:rPr>
      <w:rFonts w:ascii="Times New Roman" w:eastAsia="Times New Roman" w:hAnsi="Times New Roman" w:cs="Times New Roman"/>
      <w:b/>
      <w:sz w:val="20"/>
      <w:szCs w:val="20"/>
      <w:lang w:val="ro-RO" w:eastAsia="ru-RU"/>
    </w:rPr>
  </w:style>
  <w:style w:type="paragraph" w:styleId="a3">
    <w:name w:val="List Paragraph"/>
    <w:basedOn w:val="a"/>
    <w:uiPriority w:val="34"/>
    <w:qFormat/>
    <w:rsid w:val="00137ED5"/>
    <w:pPr>
      <w:ind w:left="720"/>
      <w:contextualSpacing/>
    </w:pPr>
  </w:style>
  <w:style w:type="table" w:styleId="a4">
    <w:name w:val="Table Grid"/>
    <w:basedOn w:val="a1"/>
    <w:uiPriority w:val="59"/>
    <w:rsid w:val="00137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137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3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C843-F3DC-423F-9B17-C94D8AF05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2019-11-15T09:20:00Z</cp:lastPrinted>
  <dcterms:created xsi:type="dcterms:W3CDTF">2019-10-31T08:31:00Z</dcterms:created>
  <dcterms:modified xsi:type="dcterms:W3CDTF">2019-11-15T10:01:00Z</dcterms:modified>
</cp:coreProperties>
</file>