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EC" w:rsidRPr="004C7692" w:rsidRDefault="00C402EC" w:rsidP="00C402EC">
      <w:pPr>
        <w:spacing w:after="120" w:line="600" w:lineRule="auto"/>
        <w:rPr>
          <w:rFonts w:ascii="Times New Roman" w:hAnsi="Times New Roman"/>
          <w:sz w:val="28"/>
          <w:szCs w:val="28"/>
        </w:rPr>
      </w:pPr>
    </w:p>
    <w:p w:rsidR="00C402EC" w:rsidRDefault="00C402EC" w:rsidP="00C402EC">
      <w:pPr>
        <w:spacing w:after="0"/>
        <w:outlineLvl w:val="0"/>
        <w:rPr>
          <w:rFonts w:ascii="Times New Roman" w:hAnsi="Times New Roman"/>
          <w:b/>
          <w:sz w:val="32"/>
          <w:szCs w:val="28"/>
          <w:lang w:val="ro-RO" w:eastAsia="ru-RU"/>
        </w:rPr>
      </w:pPr>
      <w:r w:rsidRPr="00802BC9">
        <w:rPr>
          <w:rFonts w:ascii="Times New Roman" w:hAnsi="Times New Roman"/>
          <w:b/>
          <w:noProof/>
          <w:sz w:val="32"/>
          <w:szCs w:val="28"/>
          <w:lang w:val="ru-RU" w:eastAsia="ru-RU"/>
        </w:rPr>
        <w:drawing>
          <wp:inline distT="0" distB="0" distL="0" distR="0" wp14:anchorId="7A3B2920" wp14:editId="4AA5B58C">
            <wp:extent cx="2306121" cy="74615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-AIP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121" cy="74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2EC" w:rsidRPr="00802BC9" w:rsidRDefault="00C402EC" w:rsidP="00C402EC">
      <w:pPr>
        <w:spacing w:after="0"/>
        <w:outlineLvl w:val="0"/>
        <w:rPr>
          <w:rFonts w:ascii="Times New Roman" w:hAnsi="Times New Roman"/>
          <w:b/>
          <w:sz w:val="32"/>
          <w:szCs w:val="28"/>
          <w:lang w:val="ro-RO" w:eastAsia="ru-RU"/>
        </w:rPr>
      </w:pPr>
    </w:p>
    <w:p w:rsidR="00C402EC" w:rsidRPr="00802BC9" w:rsidRDefault="00C402EC" w:rsidP="00C402EC">
      <w:pPr>
        <w:spacing w:after="0"/>
        <w:outlineLvl w:val="0"/>
        <w:rPr>
          <w:rFonts w:ascii="Times New Roman" w:hAnsi="Times New Roman"/>
          <w:b/>
          <w:sz w:val="32"/>
          <w:szCs w:val="28"/>
          <w:lang w:val="ro-RO" w:eastAsia="ru-RU"/>
        </w:rPr>
      </w:pPr>
    </w:p>
    <w:p w:rsidR="00C402EC" w:rsidRPr="00802BC9" w:rsidRDefault="00C402EC" w:rsidP="00C402EC">
      <w:pPr>
        <w:spacing w:after="0"/>
        <w:jc w:val="center"/>
        <w:outlineLvl w:val="0"/>
        <w:rPr>
          <w:rFonts w:ascii="Times New Roman" w:hAnsi="Times New Roman"/>
          <w:b/>
          <w:sz w:val="40"/>
          <w:szCs w:val="40"/>
          <w:lang w:val="ro-RO" w:eastAsia="ru-RU"/>
        </w:rPr>
      </w:pPr>
      <w:r w:rsidRPr="00802BC9">
        <w:rPr>
          <w:rFonts w:ascii="Times New Roman" w:hAnsi="Times New Roman"/>
          <w:b/>
          <w:sz w:val="40"/>
          <w:szCs w:val="40"/>
          <w:lang w:val="ro-RO" w:eastAsia="ru-RU"/>
        </w:rPr>
        <w:t>Agenţia de Intervenție și Plăți pentru Agricultură</w:t>
      </w:r>
    </w:p>
    <w:p w:rsidR="00C402EC" w:rsidRPr="00802BC9" w:rsidRDefault="00C402EC" w:rsidP="00C402EC">
      <w:pPr>
        <w:spacing w:after="0"/>
        <w:jc w:val="center"/>
        <w:outlineLvl w:val="0"/>
        <w:rPr>
          <w:rFonts w:ascii="Times New Roman" w:hAnsi="Times New Roman"/>
          <w:b/>
          <w:sz w:val="40"/>
          <w:szCs w:val="40"/>
          <w:lang w:val="ro-RO" w:eastAsia="ru-RU"/>
        </w:rPr>
      </w:pPr>
    </w:p>
    <w:p w:rsidR="00C402EC" w:rsidRPr="00802BC9" w:rsidRDefault="00C402EC" w:rsidP="00C402E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ro-RO" w:eastAsia="ru-RU"/>
        </w:rPr>
      </w:pPr>
      <w:r w:rsidRPr="00802BC9">
        <w:rPr>
          <w:rFonts w:ascii="Times New Roman" w:hAnsi="Times New Roman"/>
          <w:b/>
          <w:sz w:val="28"/>
          <w:szCs w:val="28"/>
          <w:lang w:val="ro-RO" w:eastAsia="ru-RU"/>
        </w:rPr>
        <w:t>Fondul Național de Dezvoltare a Agriculturii și Mediului Rural</w:t>
      </w:r>
    </w:p>
    <w:p w:rsidR="00C402EC" w:rsidRPr="00802BC9" w:rsidRDefault="00C402EC" w:rsidP="00C402EC">
      <w:pPr>
        <w:spacing w:after="0"/>
        <w:jc w:val="center"/>
        <w:rPr>
          <w:rFonts w:ascii="Times New Roman" w:hAnsi="Times New Roman"/>
          <w:sz w:val="40"/>
          <w:szCs w:val="40"/>
          <w:lang w:val="ro-RO" w:eastAsia="ru-RU"/>
        </w:rPr>
      </w:pPr>
    </w:p>
    <w:p w:rsidR="00C402EC" w:rsidRPr="00802BC9" w:rsidRDefault="00C402EC" w:rsidP="00C402EC">
      <w:pPr>
        <w:spacing w:before="480" w:after="480"/>
        <w:rPr>
          <w:rFonts w:ascii="Times New Roman" w:eastAsia="Calibri" w:hAnsi="Times New Roman"/>
          <w:b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before="480" w:after="480"/>
        <w:ind w:left="150"/>
        <w:jc w:val="center"/>
        <w:rPr>
          <w:rFonts w:ascii="Times New Roman" w:eastAsia="Calibri" w:hAnsi="Times New Roman"/>
          <w:b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before="480" w:after="480"/>
        <w:ind w:left="150"/>
        <w:jc w:val="center"/>
        <w:rPr>
          <w:rFonts w:ascii="Times New Roman" w:eastAsia="Calibri" w:hAnsi="Times New Roman"/>
          <w:b/>
          <w:i/>
          <w:sz w:val="36"/>
          <w:szCs w:val="36"/>
          <w:lang w:val="ro-RO" w:eastAsia="ru-RU"/>
        </w:rPr>
      </w:pPr>
      <w:r w:rsidRPr="00802BC9">
        <w:rPr>
          <w:rFonts w:ascii="Times New Roman" w:eastAsia="Calibri" w:hAnsi="Times New Roman"/>
          <w:b/>
          <w:i/>
          <w:sz w:val="36"/>
          <w:szCs w:val="36"/>
          <w:lang w:val="ro-RO" w:eastAsia="ru-RU"/>
        </w:rPr>
        <w:t xml:space="preserve">Proiect investițional </w:t>
      </w:r>
    </w:p>
    <w:p w:rsidR="00C402EC" w:rsidRPr="00802BC9" w:rsidRDefault="00C402EC" w:rsidP="00C402EC">
      <w:pPr>
        <w:spacing w:before="120" w:after="0"/>
        <w:ind w:left="150" w:right="-198"/>
        <w:jc w:val="center"/>
        <w:rPr>
          <w:rFonts w:ascii="Times New Roman" w:eastAsia="Calibri" w:hAnsi="Times New Roman"/>
          <w:b/>
          <w:caps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/>
        <w:jc w:val="center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/>
        <w:jc w:val="center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/>
        <w:jc w:val="center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/>
        <w:ind w:left="720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120" w:line="240" w:lineRule="auto"/>
        <w:rPr>
          <w:rFonts w:ascii="Times New Roman" w:hAnsi="Times New Roman"/>
          <w:b/>
          <w:i/>
          <w:lang w:val="ro-RO" w:eastAsia="ru-RU"/>
        </w:rPr>
      </w:pPr>
      <w:r w:rsidRPr="00802BC9">
        <w:rPr>
          <w:rFonts w:ascii="Times New Roman" w:hAnsi="Times New Roman"/>
          <w:b/>
          <w:i/>
          <w:lang w:val="ro-RO" w:eastAsia="ru-RU"/>
        </w:rPr>
        <w:t xml:space="preserve">Raionul </w:t>
      </w:r>
      <w:r w:rsidRPr="00802BC9">
        <w:rPr>
          <w:rFonts w:ascii="Times New Roman" w:hAnsi="Times New Roman"/>
          <w:b/>
          <w:i/>
          <w:lang w:val="ro-RO" w:eastAsia="ru-RU"/>
        </w:rPr>
        <w:tab/>
      </w:r>
      <w:r w:rsidRPr="00802BC9">
        <w:rPr>
          <w:rFonts w:ascii="Times New Roman" w:hAnsi="Times New Roman"/>
          <w:b/>
          <w:i/>
          <w:lang w:val="ro-RO" w:eastAsia="ru-RU"/>
        </w:rPr>
        <w:tab/>
      </w:r>
      <w:r w:rsidRPr="00802BC9">
        <w:rPr>
          <w:rFonts w:ascii="Times New Roman" w:hAnsi="Times New Roman"/>
          <w:b/>
          <w:i/>
          <w:lang w:val="ro-RO" w:eastAsia="ru-RU"/>
        </w:rPr>
        <w:tab/>
      </w:r>
      <w:r w:rsidR="002D0F92">
        <w:rPr>
          <w:rFonts w:ascii="Times New Roman" w:hAnsi="Times New Roman"/>
          <w:i/>
          <w:lang w:val="ro-RO" w:eastAsia="ru-RU"/>
        </w:rPr>
        <w:t>Soroca</w:t>
      </w:r>
    </w:p>
    <w:p w:rsidR="00C402EC" w:rsidRPr="00802BC9" w:rsidRDefault="00C402EC" w:rsidP="00C402EC">
      <w:pPr>
        <w:keepNext/>
        <w:spacing w:after="120" w:line="240" w:lineRule="auto"/>
        <w:outlineLvl w:val="0"/>
        <w:rPr>
          <w:rFonts w:ascii="Times New Roman" w:hAnsi="Times New Roman"/>
          <w:b/>
          <w:i/>
          <w:lang w:val="ro-RO" w:eastAsia="ru-RU"/>
        </w:rPr>
      </w:pPr>
      <w:r w:rsidRPr="00802BC9">
        <w:rPr>
          <w:rFonts w:ascii="Times New Roman" w:hAnsi="Times New Roman"/>
          <w:b/>
          <w:i/>
          <w:lang w:val="ro-RO" w:eastAsia="ru-RU"/>
        </w:rPr>
        <w:t>Primăria</w:t>
      </w:r>
      <w:r w:rsidRPr="00802BC9">
        <w:rPr>
          <w:rFonts w:ascii="Times New Roman" w:hAnsi="Times New Roman"/>
          <w:b/>
          <w:i/>
          <w:lang w:val="ro-RO" w:eastAsia="ru-RU"/>
        </w:rPr>
        <w:tab/>
      </w:r>
      <w:r w:rsidRPr="00802BC9">
        <w:rPr>
          <w:rFonts w:ascii="Times New Roman" w:hAnsi="Times New Roman"/>
          <w:b/>
          <w:i/>
          <w:lang w:val="ro-RO" w:eastAsia="ru-RU"/>
        </w:rPr>
        <w:tab/>
        <w:t xml:space="preserve"> </w:t>
      </w:r>
      <w:r w:rsidRPr="00802BC9">
        <w:rPr>
          <w:rFonts w:ascii="Times New Roman" w:hAnsi="Times New Roman"/>
          <w:b/>
          <w:i/>
          <w:lang w:val="ro-RO" w:eastAsia="ru-RU"/>
        </w:rPr>
        <w:tab/>
      </w:r>
      <w:r w:rsidR="009621C4">
        <w:rPr>
          <w:rFonts w:ascii="Times New Roman" w:hAnsi="Times New Roman"/>
          <w:i/>
          <w:lang w:val="ro-RO" w:eastAsia="ru-RU"/>
        </w:rPr>
        <w:t>Pîrliţa</w:t>
      </w:r>
    </w:p>
    <w:p w:rsidR="00C402EC" w:rsidRPr="00802BC9" w:rsidRDefault="00C402EC" w:rsidP="00C402EC">
      <w:pPr>
        <w:spacing w:after="120" w:line="240" w:lineRule="auto"/>
        <w:rPr>
          <w:rFonts w:ascii="Times New Roman" w:hAnsi="Times New Roman"/>
          <w:i/>
          <w:lang w:val="ro-RO" w:eastAsia="ru-RU"/>
        </w:rPr>
      </w:pPr>
      <w:r w:rsidRPr="00802BC9">
        <w:rPr>
          <w:rFonts w:ascii="Times New Roman" w:hAnsi="Times New Roman"/>
          <w:b/>
          <w:i/>
          <w:lang w:val="ro-RO" w:eastAsia="ru-RU"/>
        </w:rPr>
        <w:t>Satul /</w:t>
      </w:r>
      <w:r w:rsidRPr="009621C4">
        <w:rPr>
          <w:rFonts w:ascii="Times New Roman" w:hAnsi="Times New Roman"/>
          <w:b/>
          <w:i/>
          <w:u w:val="single"/>
          <w:lang w:val="ro-RO" w:eastAsia="ru-RU"/>
        </w:rPr>
        <w:t>Comuna</w:t>
      </w:r>
      <w:r w:rsidRPr="00802BC9">
        <w:rPr>
          <w:rFonts w:ascii="Times New Roman" w:hAnsi="Times New Roman"/>
          <w:b/>
          <w:i/>
          <w:lang w:val="ro-RO" w:eastAsia="ru-RU"/>
        </w:rPr>
        <w:t xml:space="preserve">/ Oraşul   </w:t>
      </w:r>
      <w:r w:rsidRPr="00802BC9">
        <w:rPr>
          <w:rFonts w:ascii="Times New Roman" w:hAnsi="Times New Roman"/>
          <w:b/>
          <w:i/>
          <w:lang w:val="ro-RO" w:eastAsia="ru-RU"/>
        </w:rPr>
        <w:tab/>
      </w:r>
      <w:r w:rsidR="009621C4">
        <w:rPr>
          <w:rFonts w:ascii="Times New Roman" w:hAnsi="Times New Roman"/>
          <w:i/>
          <w:lang w:val="ro-RO" w:eastAsia="ru-RU"/>
        </w:rPr>
        <w:t>Pîrliţa</w:t>
      </w:r>
    </w:p>
    <w:p w:rsidR="00C402EC" w:rsidRPr="00802BC9" w:rsidRDefault="00C402EC" w:rsidP="00C402EC">
      <w:pPr>
        <w:spacing w:after="120" w:line="240" w:lineRule="auto"/>
        <w:rPr>
          <w:rFonts w:ascii="Times New Roman" w:hAnsi="Times New Roman"/>
          <w:i/>
          <w:lang w:val="ro-RO" w:eastAsia="ru-RU"/>
        </w:rPr>
      </w:pPr>
      <w:r w:rsidRPr="00802BC9">
        <w:rPr>
          <w:rFonts w:ascii="Times New Roman" w:hAnsi="Times New Roman"/>
          <w:b/>
          <w:i/>
          <w:lang w:val="ro-RO" w:eastAsia="ru-RU"/>
        </w:rPr>
        <w:t xml:space="preserve">Date coordonator tel:   </w:t>
      </w:r>
      <w:r w:rsidRPr="00802BC9">
        <w:rPr>
          <w:rFonts w:ascii="Times New Roman" w:hAnsi="Times New Roman"/>
          <w:b/>
          <w:i/>
          <w:lang w:val="ro-RO" w:eastAsia="ru-RU"/>
        </w:rPr>
        <w:tab/>
      </w:r>
      <w:r w:rsidRPr="00802BC9">
        <w:rPr>
          <w:rFonts w:ascii="Times New Roman" w:hAnsi="Times New Roman"/>
          <w:b/>
          <w:i/>
          <w:lang w:val="ro-RO" w:eastAsia="ru-RU"/>
        </w:rPr>
        <w:tab/>
      </w:r>
      <w:r w:rsidR="009621C4">
        <w:rPr>
          <w:rFonts w:ascii="Times New Roman" w:hAnsi="Times New Roman"/>
          <w:i/>
          <w:lang w:val="ro-RO" w:eastAsia="ru-RU"/>
        </w:rPr>
        <w:t>023062236, 023062238, 068252882</w:t>
      </w:r>
    </w:p>
    <w:p w:rsidR="00C402EC" w:rsidRDefault="009621C4" w:rsidP="00C402EC">
      <w:pPr>
        <w:spacing w:after="120" w:line="240" w:lineRule="auto"/>
        <w:rPr>
          <w:rFonts w:ascii="Times New Roman" w:hAnsi="Times New Roman"/>
          <w:i/>
          <w:lang w:val="ro-RO" w:eastAsia="ru-RU"/>
        </w:rPr>
      </w:pPr>
      <w:r>
        <w:rPr>
          <w:rFonts w:ascii="Times New Roman" w:hAnsi="Times New Roman"/>
          <w:b/>
          <w:i/>
          <w:lang w:val="ro-RO" w:eastAsia="ru-RU"/>
        </w:rPr>
        <w:t xml:space="preserve">Beneficiarul efectiv   </w:t>
      </w:r>
      <w:r>
        <w:rPr>
          <w:rFonts w:ascii="Times New Roman" w:hAnsi="Times New Roman"/>
          <w:b/>
          <w:i/>
          <w:lang w:val="ro-RO" w:eastAsia="ru-RU"/>
        </w:rPr>
        <w:tab/>
        <w:t xml:space="preserve">            Primăria comuna Pîrliţa</w:t>
      </w:r>
    </w:p>
    <w:p w:rsidR="00C402EC" w:rsidRDefault="00C402EC" w:rsidP="00C402EC">
      <w:pPr>
        <w:spacing w:after="120" w:line="240" w:lineRule="auto"/>
        <w:rPr>
          <w:rFonts w:ascii="Times New Roman" w:hAnsi="Times New Roman"/>
          <w:i/>
          <w:lang w:val="ro-RO" w:eastAsia="ru-RU"/>
        </w:rPr>
      </w:pPr>
    </w:p>
    <w:p w:rsidR="00C402EC" w:rsidRPr="00802BC9" w:rsidRDefault="009621C4" w:rsidP="00C402EC">
      <w:pPr>
        <w:spacing w:after="120" w:line="240" w:lineRule="auto"/>
        <w:rPr>
          <w:rFonts w:ascii="Times New Roman" w:hAnsi="Times New Roman"/>
          <w:i/>
          <w:lang w:val="ro-RO" w:eastAsia="ru-RU"/>
        </w:rPr>
      </w:pPr>
      <w:r w:rsidRPr="00802BC9">
        <w:rPr>
          <w:rFonts w:ascii="Times New Roman" w:hAnsi="Times New Roman"/>
          <w:b/>
          <w:i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7B1A5" wp14:editId="3766CB80">
                <wp:simplePos x="0" y="0"/>
                <wp:positionH relativeFrom="column">
                  <wp:posOffset>2124075</wp:posOffset>
                </wp:positionH>
                <wp:positionV relativeFrom="paragraph">
                  <wp:posOffset>231775</wp:posOffset>
                </wp:positionV>
                <wp:extent cx="4000500" cy="511175"/>
                <wp:effectExtent l="0" t="0" r="19050" b="22225"/>
                <wp:wrapNone/>
                <wp:docPr id="1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2EC" w:rsidRPr="009621C4" w:rsidRDefault="009621C4" w:rsidP="00C402EC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lang w:val="ro-RO"/>
                              </w:rPr>
                              <w:t>Achiziţionarea de vehicole şi echipament de deszăpezire, întreţinere a spaţiilor verzi.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67.25pt;margin-top:18.25pt;width:315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">
                <v:textbox>
                  <w:txbxContent>
                    <w:p w:rsidR="00C402EC" w:rsidRPr="009621C4" w:rsidRDefault="009621C4" w:rsidP="00C402EC">
                      <w:pPr>
                        <w:rPr>
                          <w:lang w:val="ro-RO"/>
                        </w:rPr>
                      </w:pPr>
                      <w:r>
                        <w:rPr>
                          <w:i/>
                          <w:lang w:val="ro-RO"/>
                        </w:rPr>
                        <w:t>Achiziţionarea de vehicole şi echipament de deszăpezire, întreţinere a spaţiilor verzi.</w:t>
                      </w:r>
                    </w:p>
                  </w:txbxContent>
                </v:textbox>
              </v:rect>
            </w:pict>
          </mc:Fallback>
        </mc:AlternateContent>
      </w: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i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i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b/>
          <w:i/>
          <w:lang w:val="ro-RO" w:eastAsia="ru-RU"/>
        </w:rPr>
      </w:pPr>
      <w:r w:rsidRPr="00802BC9">
        <w:rPr>
          <w:rFonts w:ascii="Times New Roman" w:hAnsi="Times New Roman"/>
          <w:b/>
          <w:i/>
          <w:lang w:val="ro-RO" w:eastAsia="ru-RU"/>
        </w:rPr>
        <w:t xml:space="preserve">DENUMIREA PROIECTULUI  </w:t>
      </w:r>
    </w:p>
    <w:p w:rsidR="00C402EC" w:rsidRDefault="00C402EC" w:rsidP="00C402EC">
      <w:pPr>
        <w:widowControl w:val="0"/>
        <w:autoSpaceDE w:val="0"/>
        <w:autoSpaceDN w:val="0"/>
        <w:adjustRightInd w:val="0"/>
        <w:spacing w:after="0" w:line="239" w:lineRule="auto"/>
        <w:ind w:left="4440"/>
        <w:rPr>
          <w:rFonts w:ascii="Times New Roman" w:hAnsi="Times New Roman"/>
          <w:bCs/>
          <w:i/>
          <w:sz w:val="28"/>
          <w:szCs w:val="28"/>
          <w:lang w:val="ro-RO"/>
        </w:rPr>
      </w:pPr>
    </w:p>
    <w:p w:rsidR="00C402EC" w:rsidRPr="00802BC9" w:rsidRDefault="00C402EC" w:rsidP="00C402EC">
      <w:pPr>
        <w:widowControl w:val="0"/>
        <w:autoSpaceDE w:val="0"/>
        <w:autoSpaceDN w:val="0"/>
        <w:adjustRightInd w:val="0"/>
        <w:spacing w:after="0" w:line="239" w:lineRule="auto"/>
        <w:ind w:left="4440"/>
        <w:rPr>
          <w:rFonts w:ascii="Times New Roman" w:hAnsi="Times New Roman"/>
          <w:bCs/>
          <w:i/>
          <w:sz w:val="28"/>
          <w:szCs w:val="28"/>
          <w:lang w:val="ro-RO"/>
        </w:rPr>
      </w:pPr>
    </w:p>
    <w:p w:rsidR="00C402EC" w:rsidRPr="002C33D3" w:rsidRDefault="00C402EC" w:rsidP="00C402EC">
      <w:pPr>
        <w:widowControl w:val="0"/>
        <w:autoSpaceDE w:val="0"/>
        <w:autoSpaceDN w:val="0"/>
        <w:adjustRightInd w:val="0"/>
        <w:spacing w:after="0" w:line="239" w:lineRule="auto"/>
        <w:ind w:left="4440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2C33D3">
        <w:rPr>
          <w:rFonts w:ascii="Times New Roman" w:hAnsi="Times New Roman"/>
          <w:b/>
          <w:bCs/>
          <w:sz w:val="28"/>
          <w:szCs w:val="28"/>
          <w:lang w:val="ro-RO"/>
        </w:rPr>
        <w:lastRenderedPageBreak/>
        <w:t>CUPRINS</w:t>
      </w:r>
    </w:p>
    <w:p w:rsidR="00C402EC" w:rsidRPr="00802BC9" w:rsidRDefault="00C402EC" w:rsidP="00C402EC">
      <w:pPr>
        <w:widowControl w:val="0"/>
        <w:autoSpaceDE w:val="0"/>
        <w:autoSpaceDN w:val="0"/>
        <w:adjustRightInd w:val="0"/>
        <w:spacing w:after="0" w:line="239" w:lineRule="auto"/>
        <w:ind w:left="4440"/>
        <w:rPr>
          <w:rFonts w:ascii="Times New Roman" w:hAnsi="Times New Roman"/>
          <w:bCs/>
          <w:i/>
          <w:sz w:val="28"/>
          <w:szCs w:val="28"/>
          <w:lang w:val="ro-RO"/>
        </w:rPr>
      </w:pPr>
    </w:p>
    <w:p w:rsidR="00C402EC" w:rsidRPr="002C33D3" w:rsidRDefault="00C402EC" w:rsidP="00C402EC">
      <w:pPr>
        <w:pStyle w:val="a3"/>
        <w:numPr>
          <w:ilvl w:val="0"/>
          <w:numId w:val="18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2C33D3">
        <w:rPr>
          <w:rFonts w:ascii="Times New Roman" w:hAnsi="Times New Roman"/>
          <w:b/>
          <w:sz w:val="24"/>
          <w:szCs w:val="24"/>
          <w:lang w:val="ro-RO" w:eastAsia="ru-RU"/>
        </w:rPr>
        <w:t>Introducere 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  <w:lang w:val="ro-RO" w:eastAsia="ru-RU"/>
        </w:rPr>
        <w:t>..</w:t>
      </w:r>
    </w:p>
    <w:p w:rsidR="00C402EC" w:rsidRPr="002C33D3" w:rsidRDefault="00C402EC" w:rsidP="00C402EC">
      <w:pPr>
        <w:pStyle w:val="a3"/>
        <w:numPr>
          <w:ilvl w:val="0"/>
          <w:numId w:val="18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2C33D3">
        <w:rPr>
          <w:rFonts w:ascii="Times New Roman" w:hAnsi="Times New Roman"/>
          <w:b/>
          <w:sz w:val="24"/>
          <w:szCs w:val="24"/>
          <w:lang w:val="ro-RO" w:eastAsia="ru-RU"/>
        </w:rPr>
        <w:t>Descrierea conceptuală a proiectului……………………………………….</w:t>
      </w:r>
    </w:p>
    <w:p w:rsidR="00C402EC" w:rsidRPr="002C33D3" w:rsidRDefault="00C402EC" w:rsidP="00C402EC">
      <w:pPr>
        <w:pStyle w:val="a3"/>
        <w:numPr>
          <w:ilvl w:val="0"/>
          <w:numId w:val="18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2C33D3">
        <w:rPr>
          <w:rFonts w:ascii="Times New Roman" w:hAnsi="Times New Roman"/>
          <w:b/>
          <w:sz w:val="24"/>
          <w:szCs w:val="24"/>
          <w:lang w:val="ro-RO" w:eastAsia="ru-RU"/>
        </w:rPr>
        <w:t>Prezentarea proiectului……………………………………………………</w:t>
      </w:r>
      <w:r>
        <w:rPr>
          <w:rFonts w:ascii="Times New Roman" w:hAnsi="Times New Roman"/>
          <w:b/>
          <w:sz w:val="24"/>
          <w:szCs w:val="24"/>
          <w:lang w:val="ro-RO" w:eastAsia="ru-RU"/>
        </w:rPr>
        <w:t>…</w:t>
      </w:r>
    </w:p>
    <w:p w:rsidR="00C402EC" w:rsidRPr="002C33D3" w:rsidRDefault="00C402EC" w:rsidP="00C402EC">
      <w:pPr>
        <w:pStyle w:val="a3"/>
        <w:numPr>
          <w:ilvl w:val="0"/>
          <w:numId w:val="18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2C33D3">
        <w:rPr>
          <w:rFonts w:ascii="Times New Roman" w:hAnsi="Times New Roman"/>
          <w:b/>
          <w:sz w:val="24"/>
          <w:szCs w:val="24"/>
          <w:lang w:val="ro-RO" w:eastAsia="ru-RU"/>
        </w:rPr>
        <w:t>Datele tehnice necesare elaborării și fundamentării proiectului</w:t>
      </w:r>
      <w:r>
        <w:rPr>
          <w:rFonts w:ascii="Times New Roman" w:hAnsi="Times New Roman"/>
          <w:b/>
          <w:sz w:val="24"/>
          <w:szCs w:val="24"/>
          <w:lang w:val="ro-RO" w:eastAsia="ru-RU"/>
        </w:rPr>
        <w:t>………….</w:t>
      </w:r>
    </w:p>
    <w:p w:rsidR="00C402EC" w:rsidRPr="002C33D3" w:rsidRDefault="00C402EC" w:rsidP="00C402EC">
      <w:pPr>
        <w:pStyle w:val="a3"/>
        <w:numPr>
          <w:ilvl w:val="0"/>
          <w:numId w:val="18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2C33D3">
        <w:rPr>
          <w:rFonts w:ascii="Times New Roman" w:hAnsi="Times New Roman"/>
          <w:b/>
          <w:sz w:val="24"/>
          <w:szCs w:val="24"/>
          <w:lang w:val="ro-RO" w:eastAsia="ru-RU"/>
        </w:rPr>
        <w:t>Durata de implementare a proiectului…………………………………….</w:t>
      </w:r>
      <w:r>
        <w:rPr>
          <w:rFonts w:ascii="Times New Roman" w:hAnsi="Times New Roman"/>
          <w:b/>
          <w:sz w:val="24"/>
          <w:szCs w:val="24"/>
          <w:lang w:val="ro-RO" w:eastAsia="ru-RU"/>
        </w:rPr>
        <w:t>.</w:t>
      </w:r>
    </w:p>
    <w:p w:rsidR="00C402EC" w:rsidRPr="002C33D3" w:rsidRDefault="00C402EC" w:rsidP="00C402EC">
      <w:pPr>
        <w:pStyle w:val="a3"/>
        <w:numPr>
          <w:ilvl w:val="0"/>
          <w:numId w:val="18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2C33D3">
        <w:rPr>
          <w:rFonts w:ascii="Times New Roman" w:hAnsi="Times New Roman"/>
          <w:b/>
          <w:sz w:val="24"/>
          <w:szCs w:val="24"/>
          <w:lang w:val="ro-RO" w:eastAsia="ru-RU"/>
        </w:rPr>
        <w:t>Bugetul proiectului………………………………………………………….</w:t>
      </w:r>
      <w:r>
        <w:rPr>
          <w:rFonts w:ascii="Times New Roman" w:hAnsi="Times New Roman"/>
          <w:b/>
          <w:sz w:val="24"/>
          <w:szCs w:val="24"/>
          <w:lang w:val="ro-RO" w:eastAsia="ru-RU"/>
        </w:rPr>
        <w:t>.</w:t>
      </w:r>
    </w:p>
    <w:p w:rsidR="00C402EC" w:rsidRPr="002C33D3" w:rsidRDefault="00C402EC" w:rsidP="00C402EC">
      <w:pPr>
        <w:pStyle w:val="a3"/>
        <w:numPr>
          <w:ilvl w:val="0"/>
          <w:numId w:val="18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2C33D3">
        <w:rPr>
          <w:rFonts w:ascii="Times New Roman" w:hAnsi="Times New Roman"/>
          <w:b/>
          <w:sz w:val="24"/>
          <w:szCs w:val="24"/>
          <w:lang w:val="ro-RO" w:eastAsia="ru-RU"/>
        </w:rPr>
        <w:t>Durabilitatea  proiectului……………………………………………</w:t>
      </w:r>
      <w:r>
        <w:rPr>
          <w:rFonts w:ascii="Times New Roman" w:hAnsi="Times New Roman"/>
          <w:b/>
          <w:sz w:val="24"/>
          <w:szCs w:val="24"/>
          <w:lang w:val="ro-RO" w:eastAsia="ru-RU"/>
        </w:rPr>
        <w:t>………</w:t>
      </w:r>
    </w:p>
    <w:p w:rsidR="00C402EC" w:rsidRPr="002C33D3" w:rsidRDefault="00C402EC" w:rsidP="00C402EC">
      <w:pPr>
        <w:pStyle w:val="a3"/>
        <w:numPr>
          <w:ilvl w:val="0"/>
          <w:numId w:val="18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2C33D3">
        <w:rPr>
          <w:rFonts w:ascii="Times New Roman" w:hAnsi="Times New Roman"/>
          <w:b/>
          <w:sz w:val="24"/>
          <w:szCs w:val="24"/>
          <w:lang w:val="ro-RO" w:eastAsia="ru-RU"/>
        </w:rPr>
        <w:t>Concluzii și recomandări…………………………………………</w:t>
      </w:r>
      <w:r>
        <w:rPr>
          <w:rFonts w:ascii="Times New Roman" w:hAnsi="Times New Roman"/>
          <w:b/>
          <w:sz w:val="24"/>
          <w:szCs w:val="24"/>
          <w:lang w:val="ro-RO" w:eastAsia="ru-RU"/>
        </w:rPr>
        <w:t>…………</w:t>
      </w:r>
    </w:p>
    <w:p w:rsidR="00C402EC" w:rsidRPr="002C33D3" w:rsidRDefault="00C402EC" w:rsidP="00C402EC">
      <w:pPr>
        <w:pStyle w:val="a3"/>
        <w:numPr>
          <w:ilvl w:val="0"/>
          <w:numId w:val="18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2C33D3">
        <w:rPr>
          <w:rFonts w:ascii="Times New Roman" w:hAnsi="Times New Roman"/>
          <w:b/>
          <w:sz w:val="24"/>
          <w:szCs w:val="24"/>
          <w:lang w:val="ro-RO" w:eastAsia="ru-RU"/>
        </w:rPr>
        <w:t>Anexe………………………………………………………………………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  <w:lang w:val="ro-RO" w:eastAsia="ru-RU"/>
        </w:rPr>
        <w:t>…</w:t>
      </w: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pageBreakBefore/>
        <w:tabs>
          <w:tab w:val="left" w:pos="450"/>
          <w:tab w:val="left" w:pos="630"/>
          <w:tab w:val="center" w:pos="2160"/>
          <w:tab w:val="right" w:pos="9360"/>
        </w:tabs>
        <w:spacing w:after="0"/>
        <w:jc w:val="center"/>
        <w:rPr>
          <w:rFonts w:ascii="Times New Roman" w:hAnsi="Times New Roman"/>
          <w:i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b/>
          <w:i/>
          <w:sz w:val="24"/>
          <w:szCs w:val="24"/>
          <w:lang w:val="ro-RO" w:eastAsia="ru-RU"/>
        </w:rPr>
        <w:lastRenderedPageBreak/>
        <w:t>Date despre solicitantul de subvenții în avans</w:t>
      </w:r>
    </w:p>
    <w:p w:rsidR="00C402EC" w:rsidRPr="00802BC9" w:rsidRDefault="00C402EC" w:rsidP="00C402EC">
      <w:pPr>
        <w:spacing w:after="0"/>
        <w:jc w:val="both"/>
        <w:rPr>
          <w:rFonts w:ascii="Times New Roman" w:hAnsi="Times New Roman"/>
          <w:i/>
          <w:sz w:val="24"/>
          <w:szCs w:val="24"/>
          <w:lang w:val="ro-RO" w:eastAsia="ru-RU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6300"/>
      </w:tblGrid>
      <w:tr w:rsidR="00C402EC" w:rsidRPr="00802BC9" w:rsidTr="00F05F2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EC" w:rsidRPr="00484070" w:rsidRDefault="00C402EC" w:rsidP="00F05F25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val="ro-RO" w:eastAsia="en-GB"/>
              </w:rPr>
            </w:pPr>
            <w:r w:rsidRPr="00484070">
              <w:rPr>
                <w:rFonts w:ascii="Times New Roman" w:hAnsi="Times New Roman"/>
                <w:b/>
                <w:i/>
                <w:sz w:val="24"/>
                <w:szCs w:val="24"/>
                <w:lang w:val="ro-RO" w:eastAsia="en-GB"/>
              </w:rPr>
              <w:t>Denumirea completă a solicitantului: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EC" w:rsidRPr="00802BC9" w:rsidRDefault="009621C4" w:rsidP="00F05F25">
            <w:pPr>
              <w:tabs>
                <w:tab w:val="center" w:pos="4680"/>
                <w:tab w:val="right" w:pos="8789"/>
                <w:tab w:val="right" w:pos="936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Primăria comuna Pîrliţa, raionul Soroca</w:t>
            </w:r>
          </w:p>
        </w:tc>
      </w:tr>
      <w:tr w:rsidR="00C402EC" w:rsidRPr="00802BC9" w:rsidTr="00F05F25">
        <w:trPr>
          <w:trHeight w:val="26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EC" w:rsidRPr="00484070" w:rsidRDefault="00C402EC" w:rsidP="00F05F25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  <w:lang w:val="ro-RO" w:eastAsia="ru-RU"/>
              </w:rPr>
            </w:pPr>
            <w:r w:rsidRPr="00484070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ro-RO" w:eastAsia="ru-RU"/>
              </w:rPr>
              <w:t>Adresa juridică: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EC" w:rsidRPr="009621C4" w:rsidRDefault="009621C4" w:rsidP="00F05F25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pacing w:val="-2"/>
                <w:sz w:val="32"/>
                <w:szCs w:val="32"/>
                <w:vertAlign w:val="superscript"/>
                <w:lang w:val="ro-RO" w:eastAsia="ru-RU"/>
              </w:rPr>
            </w:pPr>
            <w:r w:rsidRPr="009621C4">
              <w:rPr>
                <w:rFonts w:ascii="Times New Roman" w:hAnsi="Times New Roman"/>
                <w:i/>
                <w:spacing w:val="-2"/>
                <w:sz w:val="32"/>
                <w:szCs w:val="32"/>
                <w:vertAlign w:val="superscript"/>
                <w:lang w:val="ro-RO" w:eastAsia="ru-RU"/>
              </w:rPr>
              <w:t>MD 3030, satul Pîrliţa, raionul Soroca</w:t>
            </w:r>
          </w:p>
        </w:tc>
      </w:tr>
      <w:tr w:rsidR="00C402EC" w:rsidRPr="00802BC9" w:rsidTr="00F05F2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EC" w:rsidRPr="00484070" w:rsidRDefault="00C402EC" w:rsidP="00F05F25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ro-RO" w:eastAsia="ru-RU"/>
              </w:rPr>
            </w:pPr>
            <w:r w:rsidRPr="00484070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ro-RO" w:eastAsia="ru-RU"/>
              </w:rPr>
              <w:t>Codul fiscal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EC" w:rsidRPr="009621C4" w:rsidRDefault="009621C4" w:rsidP="00F05F25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pacing w:val="-2"/>
                <w:sz w:val="32"/>
                <w:szCs w:val="32"/>
                <w:vertAlign w:val="superscript"/>
                <w:lang w:val="ro-RO" w:eastAsia="ru-RU"/>
              </w:rPr>
            </w:pPr>
            <w:r w:rsidRPr="009621C4">
              <w:rPr>
                <w:rFonts w:ascii="Times New Roman" w:hAnsi="Times New Roman"/>
                <w:i/>
                <w:spacing w:val="-2"/>
                <w:sz w:val="32"/>
                <w:szCs w:val="32"/>
                <w:vertAlign w:val="superscript"/>
                <w:lang w:val="ro-RO" w:eastAsia="ru-RU"/>
              </w:rPr>
              <w:t>1007601001075</w:t>
            </w:r>
          </w:p>
        </w:tc>
      </w:tr>
      <w:tr w:rsidR="00C402EC" w:rsidRPr="00802BC9" w:rsidTr="00F05F2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EC" w:rsidRPr="00484070" w:rsidRDefault="00C402EC" w:rsidP="00F05F25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ro-RO" w:eastAsia="ru-RU"/>
              </w:rPr>
            </w:pPr>
            <w:r w:rsidRPr="00484070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ro-RO" w:eastAsia="ru-RU"/>
              </w:rPr>
              <w:t xml:space="preserve">Rechizitele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EC" w:rsidRPr="007A024E" w:rsidRDefault="007A024E" w:rsidP="00F05F25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pacing w:val="-2"/>
                <w:sz w:val="32"/>
                <w:szCs w:val="32"/>
                <w:vertAlign w:val="superscript"/>
                <w:lang w:val="ro-RO" w:eastAsia="ru-RU"/>
              </w:rPr>
            </w:pPr>
            <w:r w:rsidRPr="007A024E">
              <w:rPr>
                <w:rFonts w:ascii="Times New Roman" w:hAnsi="Times New Roman"/>
                <w:i/>
                <w:spacing w:val="-2"/>
                <w:sz w:val="32"/>
                <w:szCs w:val="32"/>
                <w:vertAlign w:val="superscript"/>
                <w:lang w:val="ro-RO" w:eastAsia="ru-RU"/>
              </w:rPr>
              <w:t>Ministerul finanţelor, TREZMD2X</w:t>
            </w:r>
            <w:r>
              <w:rPr>
                <w:rFonts w:ascii="Times New Roman" w:hAnsi="Times New Roman"/>
                <w:i/>
                <w:spacing w:val="-2"/>
                <w:sz w:val="32"/>
                <w:szCs w:val="32"/>
                <w:vertAlign w:val="superscript"/>
                <w:lang w:val="ro-RO" w:eastAsia="ru-RU"/>
              </w:rPr>
              <w:t xml:space="preserve"> cont bancar 226611</w:t>
            </w:r>
          </w:p>
        </w:tc>
      </w:tr>
      <w:tr w:rsidR="00C402EC" w:rsidRPr="00802BC9" w:rsidTr="00F05F2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EC" w:rsidRPr="00484070" w:rsidRDefault="00C402EC" w:rsidP="00F05F25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i/>
                <w:spacing w:val="-2"/>
                <w:sz w:val="24"/>
                <w:szCs w:val="24"/>
                <w:vertAlign w:val="superscript"/>
                <w:lang w:val="ro-RO" w:eastAsia="ru-RU"/>
              </w:rPr>
            </w:pPr>
            <w:r w:rsidRPr="00484070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ro-RO" w:eastAsia="ru-RU"/>
              </w:rPr>
              <w:t>Numărul de telefon: cancelaria sau secretarul APL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EC" w:rsidRPr="00802BC9" w:rsidRDefault="009621C4" w:rsidP="00F05F25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023062236, 060934680</w:t>
            </w:r>
          </w:p>
        </w:tc>
      </w:tr>
      <w:tr w:rsidR="00C402EC" w:rsidRPr="00802BC9" w:rsidTr="00F05F2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EC" w:rsidRPr="00484070" w:rsidRDefault="00C402EC" w:rsidP="00F05F25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  <w:lang w:val="ro-RO" w:eastAsia="ru-RU"/>
              </w:rPr>
            </w:pPr>
            <w:r w:rsidRPr="00484070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ro-RO" w:eastAsia="ru-RU"/>
              </w:rPr>
              <w:t>Numărul de telefon: primarului localității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EC" w:rsidRPr="00802BC9" w:rsidRDefault="009621C4" w:rsidP="00F05F25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023062238,068252882</w:t>
            </w:r>
          </w:p>
        </w:tc>
      </w:tr>
      <w:tr w:rsidR="00C402EC" w:rsidRPr="00802BC9" w:rsidTr="00F05F2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EC" w:rsidRPr="00484070" w:rsidRDefault="00C402EC" w:rsidP="00F05F25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  <w:lang w:val="ro-RO" w:eastAsia="ru-RU"/>
              </w:rPr>
            </w:pPr>
            <w:r w:rsidRPr="00484070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ro-RO" w:eastAsia="ru-RU"/>
              </w:rPr>
              <w:t>Adresa electronică: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EC" w:rsidRPr="002D30BF" w:rsidRDefault="002D30BF" w:rsidP="00F05F25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primaria.pirlita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@mail.ru</w:t>
            </w:r>
          </w:p>
        </w:tc>
      </w:tr>
      <w:tr w:rsidR="00C402EC" w:rsidRPr="00802BC9" w:rsidTr="00F05F2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EC" w:rsidRPr="00484070" w:rsidRDefault="00C402EC" w:rsidP="00F05F25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ro-RO" w:eastAsia="ru-RU"/>
              </w:rPr>
            </w:pPr>
            <w:r w:rsidRPr="00484070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ro-RO" w:eastAsia="ru-RU"/>
              </w:rPr>
              <w:t>Pagina web: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EC" w:rsidRPr="002D30BF" w:rsidRDefault="002D30BF" w:rsidP="00F05F25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32"/>
                <w:szCs w:val="32"/>
                <w:vertAlign w:val="superscript"/>
                <w:lang w:eastAsia="ru-RU"/>
              </w:rPr>
            </w:pPr>
            <w:r w:rsidRPr="002D30BF">
              <w:rPr>
                <w:rFonts w:ascii="Times New Roman" w:hAnsi="Times New Roman"/>
                <w:i/>
                <w:sz w:val="32"/>
                <w:szCs w:val="32"/>
                <w:vertAlign w:val="superscript"/>
                <w:lang w:val="ro-RO" w:eastAsia="ru-RU"/>
              </w:rPr>
              <w:t>http:</w:t>
            </w:r>
            <w:r w:rsidRPr="002D30BF">
              <w:rPr>
                <w:rFonts w:ascii="Times New Roman" w:hAnsi="Times New Roman"/>
                <w:i/>
                <w:sz w:val="32"/>
                <w:szCs w:val="32"/>
                <w:vertAlign w:val="superscript"/>
                <w:lang w:eastAsia="ru-RU"/>
              </w:rPr>
              <w:t>//pirlita.sat.md</w:t>
            </w:r>
          </w:p>
        </w:tc>
      </w:tr>
      <w:tr w:rsidR="00C402EC" w:rsidRPr="00802BC9" w:rsidTr="00F05F2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EC" w:rsidRPr="00484070" w:rsidRDefault="00C402EC" w:rsidP="00F05F25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z w:val="24"/>
                <w:szCs w:val="24"/>
                <w:lang w:val="ro-RO" w:eastAsia="ru-RU"/>
              </w:rPr>
            </w:pPr>
            <w:r w:rsidRPr="00484070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ro-RO" w:eastAsia="ru-RU"/>
              </w:rPr>
              <w:t>Persoana de contact implicată în proiect: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EC" w:rsidRPr="002D30BF" w:rsidRDefault="002D30BF" w:rsidP="00F05F25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32"/>
                <w:szCs w:val="32"/>
                <w:vertAlign w:val="superscript"/>
                <w:lang w:val="ro-RO" w:eastAsia="ru-RU"/>
              </w:rPr>
            </w:pPr>
            <w:r>
              <w:rPr>
                <w:rFonts w:ascii="Times New Roman" w:hAnsi="Times New Roman"/>
                <w:i/>
                <w:sz w:val="32"/>
                <w:szCs w:val="32"/>
                <w:vertAlign w:val="superscript"/>
                <w:lang w:val="ro-RO" w:eastAsia="ru-RU"/>
              </w:rPr>
              <w:t>Gheorghe Buz</w:t>
            </w:r>
            <w:r w:rsidRPr="002D30BF">
              <w:rPr>
                <w:rFonts w:ascii="Times New Roman" w:hAnsi="Times New Roman"/>
                <w:i/>
                <w:sz w:val="32"/>
                <w:szCs w:val="32"/>
                <w:vertAlign w:val="superscript"/>
                <w:lang w:val="ro-RO" w:eastAsia="ru-RU"/>
              </w:rPr>
              <w:t>urniuc, primarul comunei Pîrliţa</w:t>
            </w:r>
          </w:p>
        </w:tc>
      </w:tr>
      <w:tr w:rsidR="00C402EC" w:rsidRPr="00802BC9" w:rsidTr="00F05F2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EC" w:rsidRPr="00484070" w:rsidRDefault="00C402EC" w:rsidP="00F05F25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z w:val="24"/>
                <w:szCs w:val="24"/>
                <w:lang w:val="ro-RO" w:eastAsia="ru-RU"/>
              </w:rPr>
            </w:pPr>
            <w:r w:rsidRPr="00484070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ro-RO" w:eastAsia="ru-RU"/>
              </w:rPr>
              <w:t>Adresa electronică a persoanei de contact: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EC" w:rsidRPr="002D30BF" w:rsidRDefault="002D30BF" w:rsidP="00F05F25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32"/>
                <w:szCs w:val="32"/>
                <w:vertAlign w:val="superscript"/>
                <w:lang w:eastAsia="ru-RU"/>
              </w:rPr>
            </w:pPr>
            <w:r w:rsidRPr="002D30BF">
              <w:rPr>
                <w:rFonts w:ascii="Times New Roman" w:hAnsi="Times New Roman"/>
                <w:i/>
                <w:sz w:val="32"/>
                <w:szCs w:val="32"/>
                <w:vertAlign w:val="superscript"/>
                <w:lang w:val="ro-RO" w:eastAsia="ru-RU"/>
              </w:rPr>
              <w:t>primaria.pirlita</w:t>
            </w:r>
            <w:r w:rsidRPr="002D30BF">
              <w:rPr>
                <w:rFonts w:ascii="Times New Roman" w:hAnsi="Times New Roman"/>
                <w:i/>
                <w:sz w:val="32"/>
                <w:szCs w:val="32"/>
                <w:vertAlign w:val="superscript"/>
                <w:lang w:eastAsia="ru-RU"/>
              </w:rPr>
              <w:t>@mail.ru</w:t>
            </w:r>
          </w:p>
        </w:tc>
      </w:tr>
      <w:tr w:rsidR="00C402EC" w:rsidRPr="00802BC9" w:rsidTr="00F05F2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EC" w:rsidRPr="00484070" w:rsidRDefault="00C402EC" w:rsidP="00F05F25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ro-RO" w:eastAsia="ru-RU"/>
              </w:rPr>
            </w:pPr>
            <w:r w:rsidRPr="00484070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ro-RO" w:eastAsia="ru-RU"/>
              </w:rPr>
              <w:t>Beneficiarul efectiv al proiectului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EC" w:rsidRPr="002D30BF" w:rsidRDefault="002D30BF" w:rsidP="00F05F25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32"/>
                <w:szCs w:val="32"/>
                <w:vertAlign w:val="superscript"/>
                <w:lang w:val="ro-RO" w:eastAsia="ru-RU"/>
              </w:rPr>
            </w:pPr>
            <w:r w:rsidRPr="002D30BF">
              <w:rPr>
                <w:rFonts w:ascii="Times New Roman" w:hAnsi="Times New Roman"/>
                <w:i/>
                <w:sz w:val="32"/>
                <w:szCs w:val="32"/>
                <w:vertAlign w:val="superscript"/>
                <w:lang w:val="ro-RO" w:eastAsia="ru-RU"/>
              </w:rPr>
              <w:t>Primăria comuna Pîrliţa</w:t>
            </w:r>
          </w:p>
        </w:tc>
      </w:tr>
      <w:tr w:rsidR="00C402EC" w:rsidRPr="00802BC9" w:rsidTr="00F05F2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EC" w:rsidRPr="00484070" w:rsidRDefault="00C402EC" w:rsidP="00F05F25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ro-RO" w:eastAsia="ru-RU"/>
              </w:rPr>
            </w:pPr>
            <w:r w:rsidRPr="00484070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ro-RO" w:eastAsia="ru-RU"/>
              </w:rPr>
              <w:t xml:space="preserve">Denumirea proiectului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EC" w:rsidRPr="007A024E" w:rsidRDefault="007A024E" w:rsidP="00F05F25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32"/>
                <w:szCs w:val="32"/>
                <w:vertAlign w:val="superscript"/>
                <w:lang w:val="ro-RO" w:eastAsia="ru-RU"/>
              </w:rPr>
            </w:pPr>
            <w:r w:rsidRPr="007A024E">
              <w:rPr>
                <w:rFonts w:ascii="Times New Roman" w:hAnsi="Times New Roman"/>
                <w:i/>
                <w:sz w:val="32"/>
                <w:szCs w:val="32"/>
                <w:vertAlign w:val="superscript"/>
                <w:lang w:val="ro-RO" w:eastAsia="ru-RU"/>
              </w:rPr>
              <w:t>Achiziţionarea de vehicole şi echipament de deszăpezire, întreţinere  spaţii verzi.</w:t>
            </w:r>
          </w:p>
        </w:tc>
      </w:tr>
      <w:tr w:rsidR="00C402EC" w:rsidRPr="00802BC9" w:rsidTr="00F05F2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EC" w:rsidRPr="00484070" w:rsidRDefault="00C402EC" w:rsidP="00F05F25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ro-RO" w:eastAsia="ru-RU"/>
              </w:rPr>
            </w:pPr>
            <w:r w:rsidRPr="00484070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ro-RO" w:eastAsia="ru-RU"/>
              </w:rPr>
              <w:t>Termenul de realizare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EC" w:rsidRPr="00E94365" w:rsidRDefault="00292D02" w:rsidP="00F05F25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32"/>
                <w:szCs w:val="32"/>
                <w:vertAlign w:val="superscript"/>
                <w:lang w:val="ro-RO" w:eastAsia="ru-RU"/>
              </w:rPr>
            </w:pPr>
            <w:r>
              <w:rPr>
                <w:rFonts w:ascii="Times New Roman" w:hAnsi="Times New Roman"/>
                <w:i/>
                <w:sz w:val="32"/>
                <w:szCs w:val="32"/>
                <w:vertAlign w:val="superscript"/>
                <w:lang w:val="ro-RO" w:eastAsia="ru-RU"/>
              </w:rPr>
              <w:t>1 lună</w:t>
            </w:r>
          </w:p>
        </w:tc>
      </w:tr>
    </w:tbl>
    <w:p w:rsidR="00C402EC" w:rsidRPr="00802BC9" w:rsidRDefault="00C402EC" w:rsidP="00C402EC">
      <w:pPr>
        <w:spacing w:after="0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b/>
          <w:i/>
          <w:sz w:val="24"/>
          <w:szCs w:val="24"/>
          <w:lang w:val="ro-RO" w:eastAsia="ru-RU"/>
        </w:rPr>
        <w:t>Capitolul I</w:t>
      </w: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b/>
          <w:i/>
          <w:sz w:val="24"/>
          <w:szCs w:val="24"/>
          <w:lang w:val="ro-RO" w:eastAsia="ru-RU"/>
        </w:rPr>
        <w:t>Introducere</w:t>
      </w:r>
    </w:p>
    <w:p w:rsidR="00C402EC" w:rsidRPr="00802BC9" w:rsidRDefault="00C402EC" w:rsidP="00C402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836585" w:rsidRDefault="00836585" w:rsidP="00836585">
      <w:pPr>
        <w:spacing w:after="165"/>
        <w:rPr>
          <w:color w:val="333333"/>
        </w:rPr>
      </w:pPr>
      <w:proofErr w:type="spellStart"/>
      <w:r w:rsidRPr="00236E7A">
        <w:rPr>
          <w:b/>
          <w:color w:val="333333"/>
        </w:rPr>
        <w:t>Denumirea</w:t>
      </w:r>
      <w:proofErr w:type="spellEnd"/>
      <w:r w:rsidRPr="00236E7A">
        <w:rPr>
          <w:b/>
          <w:color w:val="333333"/>
        </w:rPr>
        <w:t xml:space="preserve"> </w:t>
      </w:r>
      <w:proofErr w:type="spellStart"/>
      <w:r w:rsidRPr="00236E7A">
        <w:rPr>
          <w:b/>
          <w:color w:val="333333"/>
        </w:rPr>
        <w:t>oficială</w:t>
      </w:r>
      <w:proofErr w:type="spellEnd"/>
      <w:r w:rsidRPr="00236E7A">
        <w:rPr>
          <w:b/>
          <w:color w:val="333333"/>
        </w:rPr>
        <w:t xml:space="preserve"> a </w:t>
      </w:r>
      <w:proofErr w:type="spellStart"/>
      <w:r w:rsidRPr="00236E7A">
        <w:rPr>
          <w:b/>
          <w:color w:val="333333"/>
        </w:rPr>
        <w:t>comunei</w:t>
      </w:r>
      <w:proofErr w:type="spellEnd"/>
      <w:r w:rsidRPr="00236E7A">
        <w:rPr>
          <w:b/>
          <w:color w:val="333333"/>
        </w:rPr>
        <w:t xml:space="preserve"> </w:t>
      </w:r>
      <w:proofErr w:type="spellStart"/>
      <w:proofErr w:type="gramStart"/>
      <w:r w:rsidRPr="00236E7A">
        <w:rPr>
          <w:b/>
          <w:color w:val="333333"/>
        </w:rPr>
        <w:t>este</w:t>
      </w:r>
      <w:proofErr w:type="spellEnd"/>
      <w:proofErr w:type="gramEnd"/>
      <w:r w:rsidRPr="00236E7A">
        <w:rPr>
          <w:b/>
          <w:color w:val="333333"/>
        </w:rPr>
        <w:t xml:space="preserve"> </w:t>
      </w:r>
      <w:proofErr w:type="spellStart"/>
      <w:r w:rsidRPr="00236E7A">
        <w:rPr>
          <w:b/>
          <w:color w:val="333333"/>
        </w:rPr>
        <w:t>Comuna</w:t>
      </w:r>
      <w:proofErr w:type="spellEnd"/>
      <w:r w:rsidRPr="00236E7A">
        <w:rPr>
          <w:b/>
          <w:color w:val="333333"/>
        </w:rPr>
        <w:t xml:space="preserve"> </w:t>
      </w:r>
      <w:proofErr w:type="spellStart"/>
      <w:r w:rsidRPr="00236E7A">
        <w:rPr>
          <w:b/>
          <w:color w:val="333333"/>
        </w:rPr>
        <w:t>Pîrlița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raionul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Soroca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Republica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Moldova.Suprafața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totală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teritoriului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constituie</w:t>
      </w:r>
      <w:proofErr w:type="spellEnd"/>
      <w:r>
        <w:rPr>
          <w:color w:val="333333"/>
        </w:rPr>
        <w:t xml:space="preserve"> -1979 ha, din care:</w:t>
      </w:r>
    </w:p>
    <w:p w:rsidR="00836585" w:rsidRDefault="00836585" w:rsidP="00836585">
      <w:pPr>
        <w:spacing w:after="165"/>
        <w:rPr>
          <w:color w:val="333333"/>
        </w:rPr>
      </w:pPr>
      <w:r>
        <w:rPr>
          <w:color w:val="333333"/>
        </w:rPr>
        <w:t xml:space="preserve">- </w:t>
      </w:r>
      <w:proofErr w:type="spellStart"/>
      <w:proofErr w:type="gramStart"/>
      <w:r>
        <w:rPr>
          <w:color w:val="333333"/>
        </w:rPr>
        <w:t>teren</w:t>
      </w:r>
      <w:proofErr w:type="spellEnd"/>
      <w:proofErr w:type="gramEnd"/>
      <w:r>
        <w:rPr>
          <w:color w:val="333333"/>
        </w:rPr>
        <w:t xml:space="preserve"> cu </w:t>
      </w:r>
      <w:proofErr w:type="spellStart"/>
      <w:r>
        <w:rPr>
          <w:color w:val="333333"/>
        </w:rPr>
        <w:t>destinație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agricolă</w:t>
      </w:r>
      <w:proofErr w:type="spellEnd"/>
      <w:r>
        <w:rPr>
          <w:color w:val="333333"/>
        </w:rPr>
        <w:t xml:space="preserve"> -1318 ha</w:t>
      </w:r>
    </w:p>
    <w:p w:rsidR="00836585" w:rsidRDefault="00836585" w:rsidP="00836585">
      <w:pPr>
        <w:spacing w:after="165"/>
        <w:rPr>
          <w:color w:val="333333"/>
        </w:rPr>
      </w:pPr>
      <w:r>
        <w:rPr>
          <w:color w:val="333333"/>
        </w:rPr>
        <w:t xml:space="preserve">- </w:t>
      </w:r>
      <w:proofErr w:type="spellStart"/>
      <w:proofErr w:type="gramStart"/>
      <w:r>
        <w:rPr>
          <w:color w:val="333333"/>
        </w:rPr>
        <w:t>teren</w:t>
      </w:r>
      <w:proofErr w:type="spellEnd"/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grădini</w:t>
      </w:r>
      <w:proofErr w:type="spellEnd"/>
      <w:r>
        <w:rPr>
          <w:color w:val="333333"/>
        </w:rPr>
        <w:t xml:space="preserve"> – 68 ha</w:t>
      </w:r>
    </w:p>
    <w:p w:rsidR="00836585" w:rsidRDefault="00836585" w:rsidP="00836585">
      <w:pPr>
        <w:spacing w:after="165"/>
        <w:rPr>
          <w:color w:val="333333"/>
        </w:rPr>
      </w:pPr>
      <w:r>
        <w:rPr>
          <w:color w:val="333333"/>
        </w:rPr>
        <w:t xml:space="preserve">- </w:t>
      </w:r>
      <w:proofErr w:type="spellStart"/>
      <w:proofErr w:type="gramStart"/>
      <w:r>
        <w:rPr>
          <w:color w:val="333333"/>
        </w:rPr>
        <w:t>teren</w:t>
      </w:r>
      <w:proofErr w:type="spellEnd"/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loturi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lîngă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casă</w:t>
      </w:r>
      <w:proofErr w:type="spellEnd"/>
      <w:r>
        <w:rPr>
          <w:color w:val="333333"/>
        </w:rPr>
        <w:t xml:space="preserve"> – 107 ha</w:t>
      </w:r>
    </w:p>
    <w:p w:rsidR="00836585" w:rsidRDefault="00836585" w:rsidP="00836585">
      <w:pPr>
        <w:spacing w:after="165"/>
        <w:rPr>
          <w:color w:val="333333"/>
        </w:rPr>
      </w:pPr>
      <w:r>
        <w:rPr>
          <w:color w:val="333333"/>
        </w:rPr>
        <w:t xml:space="preserve">- </w:t>
      </w:r>
      <w:proofErr w:type="spellStart"/>
      <w:proofErr w:type="gramStart"/>
      <w:r>
        <w:rPr>
          <w:color w:val="333333"/>
        </w:rPr>
        <w:t>teren</w:t>
      </w:r>
      <w:proofErr w:type="spellEnd"/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pășune</w:t>
      </w:r>
      <w:proofErr w:type="spellEnd"/>
      <w:r>
        <w:rPr>
          <w:color w:val="333333"/>
        </w:rPr>
        <w:t xml:space="preserve"> -156 ha</w:t>
      </w:r>
    </w:p>
    <w:p w:rsidR="00836585" w:rsidRDefault="00836585" w:rsidP="00836585">
      <w:pPr>
        <w:spacing w:after="165"/>
        <w:rPr>
          <w:color w:val="333333"/>
        </w:rPr>
      </w:pPr>
      <w:r>
        <w:rPr>
          <w:color w:val="333333"/>
        </w:rPr>
        <w:t xml:space="preserve">- </w:t>
      </w:r>
      <w:proofErr w:type="spellStart"/>
      <w:proofErr w:type="gramStart"/>
      <w:r>
        <w:rPr>
          <w:color w:val="333333"/>
        </w:rPr>
        <w:t>teren</w:t>
      </w:r>
      <w:proofErr w:type="spellEnd"/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fondul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forestier</w:t>
      </w:r>
      <w:proofErr w:type="spellEnd"/>
      <w:r>
        <w:rPr>
          <w:color w:val="333333"/>
        </w:rPr>
        <w:t xml:space="preserve"> – 65,5 ha</w:t>
      </w:r>
    </w:p>
    <w:p w:rsidR="00836585" w:rsidRDefault="00836585" w:rsidP="00836585">
      <w:pPr>
        <w:spacing w:after="165"/>
        <w:rPr>
          <w:b/>
          <w:color w:val="333333"/>
        </w:rPr>
      </w:pPr>
      <w:proofErr w:type="spellStart"/>
      <w:r>
        <w:rPr>
          <w:color w:val="333333"/>
        </w:rPr>
        <w:t>Localitatea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reședință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comunei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este</w:t>
      </w:r>
      <w:proofErr w:type="spellEnd"/>
      <w:proofErr w:type="gramEnd"/>
      <w:r>
        <w:rPr>
          <w:color w:val="333333"/>
        </w:rPr>
        <w:t xml:space="preserve"> s. </w:t>
      </w:r>
      <w:proofErr w:type="spellStart"/>
      <w:r>
        <w:rPr>
          <w:color w:val="333333"/>
        </w:rPr>
        <w:t>Pîrlița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unde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este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amplasată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clădirea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primăriei</w:t>
      </w:r>
      <w:proofErr w:type="spellEnd"/>
      <w:r>
        <w:rPr>
          <w:color w:val="333333"/>
        </w:rPr>
        <w:t>.</w:t>
      </w:r>
      <w:r>
        <w:rPr>
          <w:color w:val="333333"/>
        </w:rPr>
        <w:br/>
      </w:r>
      <w:proofErr w:type="spellStart"/>
      <w:proofErr w:type="gramStart"/>
      <w:r>
        <w:rPr>
          <w:color w:val="333333"/>
        </w:rPr>
        <w:t>În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componența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administrativ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teritorială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comunei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Pîrlița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intră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satele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Pîrlița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Vanțina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și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Vanțina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Mică</w:t>
      </w:r>
      <w:proofErr w:type="spellEnd"/>
      <w:r>
        <w:rPr>
          <w:color w:val="333333"/>
        </w:rPr>
        <w:t>.</w:t>
      </w:r>
      <w:proofErr w:type="gramEnd"/>
      <w:r>
        <w:rPr>
          <w:color w:val="333333"/>
        </w:rPr>
        <w:br/>
      </w:r>
    </w:p>
    <w:p w:rsidR="00836585" w:rsidRDefault="00836585" w:rsidP="00836585">
      <w:pPr>
        <w:shd w:val="clear" w:color="auto" w:fill="FFFFFF"/>
        <w:textAlignment w:val="baseline"/>
        <w:outlineLvl w:val="1"/>
        <w:rPr>
          <w:b/>
          <w:bCs/>
          <w:color w:val="333333"/>
        </w:rPr>
      </w:pPr>
      <w:r>
        <w:rPr>
          <w:b/>
          <w:bCs/>
          <w:color w:val="333333"/>
        </w:rPr>
        <w:t xml:space="preserve">File din </w:t>
      </w:r>
      <w:proofErr w:type="spellStart"/>
      <w:r>
        <w:rPr>
          <w:b/>
          <w:bCs/>
          <w:color w:val="333333"/>
        </w:rPr>
        <w:t>istoria</w:t>
      </w:r>
      <w:proofErr w:type="spellEnd"/>
      <w:r>
        <w:rPr>
          <w:b/>
          <w:bCs/>
          <w:color w:val="333333"/>
        </w:rPr>
        <w:t xml:space="preserve"> s. </w:t>
      </w:r>
      <w:proofErr w:type="spellStart"/>
      <w:r>
        <w:rPr>
          <w:b/>
          <w:bCs/>
          <w:color w:val="333333"/>
        </w:rPr>
        <w:t>Pîrlița</w:t>
      </w:r>
      <w:proofErr w:type="spellEnd"/>
      <w:r>
        <w:rPr>
          <w:b/>
          <w:bCs/>
          <w:color w:val="333333"/>
        </w:rPr>
        <w:t>.</w:t>
      </w:r>
    </w:p>
    <w:p w:rsidR="00836585" w:rsidRPr="00836585" w:rsidRDefault="00836585" w:rsidP="00836585">
      <w:pPr>
        <w:shd w:val="clear" w:color="auto" w:fill="FFFFFF"/>
        <w:jc w:val="both"/>
        <w:textAlignment w:val="baseline"/>
        <w:outlineLvl w:val="4"/>
        <w:rPr>
          <w:b/>
          <w:bCs/>
          <w:color w:val="333333"/>
        </w:rPr>
      </w:pPr>
      <w:r>
        <w:rPr>
          <w:bCs/>
          <w:color w:val="333333"/>
          <w:bdr w:val="none" w:sz="0" w:space="0" w:color="auto" w:frame="1"/>
        </w:rPr>
        <w:t xml:space="preserve">Prima </w:t>
      </w:r>
      <w:proofErr w:type="spellStart"/>
      <w:r>
        <w:rPr>
          <w:bCs/>
          <w:color w:val="333333"/>
          <w:bdr w:val="none" w:sz="0" w:space="0" w:color="auto" w:frame="1"/>
        </w:rPr>
        <w:t>atestare</w:t>
      </w:r>
      <w:proofErr w:type="spellEnd"/>
      <w:r>
        <w:rPr>
          <w:bCs/>
          <w:color w:val="333333"/>
          <w:bdr w:val="none" w:sz="0" w:space="0" w:color="auto" w:frame="1"/>
        </w:rPr>
        <w:t xml:space="preserve"> a </w:t>
      </w:r>
      <w:proofErr w:type="spellStart"/>
      <w:r>
        <w:rPr>
          <w:bCs/>
          <w:color w:val="333333"/>
          <w:bdr w:val="none" w:sz="0" w:space="0" w:color="auto" w:frame="1"/>
        </w:rPr>
        <w:t>satului</w:t>
      </w:r>
      <w:proofErr w:type="spellEnd"/>
      <w:r>
        <w:rPr>
          <w:bCs/>
          <w:color w:val="333333"/>
          <w:bdr w:val="none" w:sz="0" w:space="0" w:color="auto" w:frame="1"/>
        </w:rPr>
        <w:t xml:space="preserve"> </w:t>
      </w:r>
      <w:proofErr w:type="spellStart"/>
      <w:r>
        <w:rPr>
          <w:bCs/>
          <w:color w:val="333333"/>
          <w:bdr w:val="none" w:sz="0" w:space="0" w:color="auto" w:frame="1"/>
        </w:rPr>
        <w:t>Pîrliţa</w:t>
      </w:r>
      <w:proofErr w:type="spellEnd"/>
      <w:r>
        <w:rPr>
          <w:bCs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>
        <w:rPr>
          <w:bCs/>
          <w:color w:val="333333"/>
          <w:bdr w:val="none" w:sz="0" w:space="0" w:color="auto" w:frame="1"/>
        </w:rPr>
        <w:t>este</w:t>
      </w:r>
      <w:proofErr w:type="spellEnd"/>
      <w:proofErr w:type="gramEnd"/>
      <w:r>
        <w:rPr>
          <w:bCs/>
          <w:color w:val="333333"/>
          <w:bdr w:val="none" w:sz="0" w:space="0" w:color="auto" w:frame="1"/>
        </w:rPr>
        <w:t xml:space="preserve"> din </w:t>
      </w:r>
      <w:proofErr w:type="spellStart"/>
      <w:r>
        <w:rPr>
          <w:bCs/>
          <w:color w:val="333333"/>
          <w:bdr w:val="none" w:sz="0" w:space="0" w:color="auto" w:frame="1"/>
        </w:rPr>
        <w:t>anul</w:t>
      </w:r>
      <w:proofErr w:type="spellEnd"/>
      <w:r>
        <w:rPr>
          <w:bCs/>
          <w:color w:val="333333"/>
          <w:bdr w:val="none" w:sz="0" w:space="0" w:color="auto" w:frame="1"/>
        </w:rPr>
        <w:t xml:space="preserve"> 1457</w:t>
      </w:r>
      <w:r>
        <w:rPr>
          <w:b/>
          <w:bCs/>
          <w:color w:val="333333"/>
          <w:bdr w:val="none" w:sz="0" w:space="0" w:color="auto" w:frame="1"/>
        </w:rPr>
        <w:t>.</w:t>
      </w:r>
      <w:r>
        <w:rPr>
          <w:b/>
          <w:bCs/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Așezarea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omenească</w:t>
      </w:r>
      <w:proofErr w:type="spellEnd"/>
      <w:r>
        <w:rPr>
          <w:color w:val="333333"/>
        </w:rPr>
        <w:t xml:space="preserve"> era </w:t>
      </w:r>
      <w:proofErr w:type="spellStart"/>
      <w:r>
        <w:rPr>
          <w:color w:val="333333"/>
        </w:rPr>
        <w:t>mică</w:t>
      </w:r>
      <w:proofErr w:type="spellEnd"/>
      <w:r>
        <w:rPr>
          <w:color w:val="333333"/>
        </w:rPr>
        <w:t>.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În</w:t>
      </w:r>
      <w:proofErr w:type="spellEnd"/>
      <w:r>
        <w:rPr>
          <w:color w:val="333333"/>
        </w:rPr>
        <w:t xml:space="preserve"> 1817, </w:t>
      </w:r>
      <w:proofErr w:type="spellStart"/>
      <w:r>
        <w:rPr>
          <w:color w:val="333333"/>
        </w:rPr>
        <w:t>ea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fost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înregistrată</w:t>
      </w:r>
      <w:proofErr w:type="spellEnd"/>
      <w:r>
        <w:rPr>
          <w:color w:val="333333"/>
        </w:rPr>
        <w:t xml:space="preserve"> cu </w:t>
      </w:r>
      <w:proofErr w:type="spellStart"/>
      <w:r>
        <w:rPr>
          <w:color w:val="333333"/>
        </w:rPr>
        <w:t>denumirea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Gîșla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Pîrliței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aici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locuiau</w:t>
      </w:r>
      <w:proofErr w:type="spellEnd"/>
      <w:r>
        <w:rPr>
          <w:color w:val="333333"/>
        </w:rPr>
        <w:t>:</w:t>
      </w:r>
      <w:r>
        <w:rPr>
          <w:color w:val="333333"/>
          <w:lang w:val="ro-MO"/>
        </w:rPr>
        <w:t xml:space="preserve"> </w:t>
      </w:r>
      <w:proofErr w:type="spellStart"/>
      <w:r>
        <w:rPr>
          <w:color w:val="333333"/>
        </w:rPr>
        <w:t>în</w:t>
      </w:r>
      <w:proofErr w:type="spellEnd"/>
      <w:r>
        <w:rPr>
          <w:color w:val="333333"/>
        </w:rPr>
        <w:t xml:space="preserve"> total – 18 </w:t>
      </w:r>
      <w:proofErr w:type="spellStart"/>
      <w:r>
        <w:rPr>
          <w:color w:val="333333"/>
        </w:rPr>
        <w:t>bărbați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și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văduvă</w:t>
      </w:r>
      <w:proofErr w:type="spellEnd"/>
      <w:r>
        <w:rPr>
          <w:color w:val="333333"/>
        </w:rPr>
        <w:t xml:space="preserve"> – </w:t>
      </w:r>
      <w:proofErr w:type="spellStart"/>
      <w:r>
        <w:rPr>
          <w:color w:val="333333"/>
        </w:rPr>
        <w:t>capi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familie.Recesamîntul</w:t>
      </w:r>
      <w:proofErr w:type="spellEnd"/>
      <w:r>
        <w:rPr>
          <w:color w:val="333333"/>
        </w:rPr>
        <w:t xml:space="preserve"> din 1930 </w:t>
      </w:r>
      <w:proofErr w:type="spellStart"/>
      <w:r>
        <w:rPr>
          <w:color w:val="333333"/>
        </w:rPr>
        <w:t>fixeaza</w:t>
      </w:r>
      <w:proofErr w:type="spellEnd"/>
      <w:r>
        <w:rPr>
          <w:color w:val="333333"/>
        </w:rPr>
        <w:t xml:space="preserve"> in </w:t>
      </w:r>
      <w:proofErr w:type="spellStart"/>
      <w:r>
        <w:rPr>
          <w:color w:val="333333"/>
        </w:rPr>
        <w:t>satul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Pîrliți</w:t>
      </w:r>
      <w:proofErr w:type="spellEnd"/>
      <w:r>
        <w:rPr>
          <w:color w:val="333333"/>
        </w:rPr>
        <w:t xml:space="preserve"> din </w:t>
      </w:r>
      <w:proofErr w:type="spellStart"/>
      <w:r>
        <w:rPr>
          <w:color w:val="333333"/>
        </w:rPr>
        <w:t>plasa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Florești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judetului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Soroca</w:t>
      </w:r>
      <w:proofErr w:type="spellEnd"/>
      <w:r>
        <w:rPr>
          <w:color w:val="333333"/>
        </w:rPr>
        <w:t xml:space="preserve"> 567 </w:t>
      </w:r>
      <w:proofErr w:type="spellStart"/>
      <w:r>
        <w:rPr>
          <w:color w:val="333333"/>
        </w:rPr>
        <w:t>locuitori</w:t>
      </w:r>
      <w:proofErr w:type="spellEnd"/>
      <w:r>
        <w:rPr>
          <w:color w:val="333333"/>
        </w:rPr>
        <w:t xml:space="preserve"> (287 de </w:t>
      </w:r>
      <w:proofErr w:type="spellStart"/>
      <w:r>
        <w:rPr>
          <w:color w:val="333333"/>
        </w:rPr>
        <w:t>barbați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</w:t>
      </w:r>
      <w:proofErr w:type="spellEnd"/>
      <w:r>
        <w:rPr>
          <w:color w:val="333333"/>
        </w:rPr>
        <w:t xml:space="preserve"> 280 de </w:t>
      </w:r>
      <w:proofErr w:type="spellStart"/>
      <w:r>
        <w:rPr>
          <w:color w:val="333333"/>
        </w:rPr>
        <w:t>femei</w:t>
      </w:r>
      <w:proofErr w:type="spellEnd"/>
      <w:r>
        <w:rPr>
          <w:color w:val="333333"/>
        </w:rPr>
        <w:t xml:space="preserve">), 121 </w:t>
      </w:r>
      <w:proofErr w:type="spellStart"/>
      <w:r>
        <w:rPr>
          <w:color w:val="333333"/>
        </w:rPr>
        <w:t>gospodării</w:t>
      </w:r>
      <w:proofErr w:type="spellEnd"/>
      <w:r>
        <w:rPr>
          <w:color w:val="333333"/>
        </w:rPr>
        <w:t xml:space="preserve">, 112 </w:t>
      </w:r>
      <w:proofErr w:type="spellStart"/>
      <w:r>
        <w:rPr>
          <w:color w:val="333333"/>
        </w:rPr>
        <w:t>case.La</w:t>
      </w:r>
      <w:proofErr w:type="spellEnd"/>
      <w:r>
        <w:rPr>
          <w:color w:val="333333"/>
        </w:rPr>
        <w:t xml:space="preserve"> 9 </w:t>
      </w:r>
      <w:proofErr w:type="spellStart"/>
      <w:r>
        <w:rPr>
          <w:color w:val="333333"/>
        </w:rPr>
        <w:t>iunie</w:t>
      </w:r>
      <w:proofErr w:type="spellEnd"/>
      <w:r>
        <w:rPr>
          <w:color w:val="333333"/>
        </w:rPr>
        <w:t xml:space="preserve"> 1930 a </w:t>
      </w:r>
      <w:proofErr w:type="spellStart"/>
      <w:r>
        <w:rPr>
          <w:color w:val="333333"/>
        </w:rPr>
        <w:t>fost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sfințită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noua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biserică</w:t>
      </w:r>
      <w:proofErr w:type="spellEnd"/>
      <w:r>
        <w:rPr>
          <w:color w:val="333333"/>
        </w:rPr>
        <w:t xml:space="preserve"> “Sf. </w:t>
      </w:r>
      <w:proofErr w:type="spellStart"/>
      <w:r>
        <w:rPr>
          <w:color w:val="333333"/>
        </w:rPr>
        <w:t>Treime</w:t>
      </w:r>
      <w:proofErr w:type="spellEnd"/>
      <w:r>
        <w:rPr>
          <w:color w:val="333333"/>
        </w:rPr>
        <w:t>”.</w:t>
      </w:r>
    </w:p>
    <w:p w:rsidR="00292D02" w:rsidRDefault="00836585" w:rsidP="00716476">
      <w:pPr>
        <w:shd w:val="clear" w:color="auto" w:fill="FFFFFF"/>
        <w:jc w:val="both"/>
        <w:textAlignment w:val="baseline"/>
        <w:rPr>
          <w:color w:val="333333"/>
        </w:rPr>
      </w:pPr>
      <w:r w:rsidRPr="00836585">
        <w:rPr>
          <w:color w:val="333333"/>
        </w:rPr>
        <w:t> </w:t>
      </w:r>
      <w:proofErr w:type="spellStart"/>
      <w:r w:rsidRPr="00836585">
        <w:rPr>
          <w:color w:val="333333"/>
          <w:bdr w:val="none" w:sz="0" w:space="0" w:color="auto" w:frame="1"/>
        </w:rPr>
        <w:t>Satul</w:t>
      </w:r>
      <w:proofErr w:type="spellEnd"/>
      <w:r w:rsidRPr="00836585">
        <w:rPr>
          <w:color w:val="333333"/>
          <w:bdr w:val="none" w:sz="0" w:space="0" w:color="auto" w:frame="1"/>
        </w:rPr>
        <w:t xml:space="preserve"> </w:t>
      </w:r>
      <w:proofErr w:type="spellStart"/>
      <w:r w:rsidRPr="00836585">
        <w:rPr>
          <w:color w:val="333333"/>
          <w:bdr w:val="none" w:sz="0" w:space="0" w:color="auto" w:frame="1"/>
        </w:rPr>
        <w:t>Vanțina</w:t>
      </w:r>
      <w:proofErr w:type="spellEnd"/>
      <w:r w:rsidRPr="00836585">
        <w:rPr>
          <w:color w:val="333333"/>
          <w:bdr w:val="none" w:sz="0" w:space="0" w:color="auto" w:frame="1"/>
        </w:rPr>
        <w:t xml:space="preserve">. </w:t>
      </w:r>
      <w:proofErr w:type="spellStart"/>
      <w:proofErr w:type="gramStart"/>
      <w:r w:rsidRPr="00836585">
        <w:rPr>
          <w:color w:val="333333"/>
          <w:bdr w:val="none" w:sz="0" w:space="0" w:color="auto" w:frame="1"/>
        </w:rPr>
        <w:t>Atestat</w:t>
      </w:r>
      <w:proofErr w:type="spellEnd"/>
      <w:r w:rsidRPr="00836585">
        <w:rPr>
          <w:color w:val="333333"/>
          <w:bdr w:val="none" w:sz="0" w:space="0" w:color="auto" w:frame="1"/>
        </w:rPr>
        <w:t xml:space="preserve"> la 15 </w:t>
      </w:r>
      <w:proofErr w:type="spellStart"/>
      <w:r w:rsidRPr="00836585">
        <w:rPr>
          <w:color w:val="333333"/>
          <w:bdr w:val="none" w:sz="0" w:space="0" w:color="auto" w:frame="1"/>
        </w:rPr>
        <w:t>martie</w:t>
      </w:r>
      <w:proofErr w:type="spellEnd"/>
      <w:r w:rsidRPr="00836585">
        <w:rPr>
          <w:color w:val="333333"/>
          <w:bdr w:val="none" w:sz="0" w:space="0" w:color="auto" w:frame="1"/>
        </w:rPr>
        <w:t xml:space="preserve"> 1630.</w:t>
      </w:r>
      <w:proofErr w:type="gram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</w:rPr>
        <w:t>Înregistrarea</w:t>
      </w:r>
      <w:proofErr w:type="spellEnd"/>
      <w:r>
        <w:rPr>
          <w:color w:val="333333"/>
        </w:rPr>
        <w:t xml:space="preserve"> din 1817</w:t>
      </w:r>
      <w:proofErr w:type="gramStart"/>
      <w:r>
        <w:rPr>
          <w:color w:val="333333"/>
        </w:rPr>
        <w:t xml:space="preserve">,  </w:t>
      </w:r>
      <w:proofErr w:type="spellStart"/>
      <w:r>
        <w:rPr>
          <w:color w:val="333333"/>
        </w:rPr>
        <w:t>Cătunul</w:t>
      </w:r>
      <w:proofErr w:type="spellEnd"/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Vanțina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Moșie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răzășească</w:t>
      </w:r>
      <w:proofErr w:type="spellEnd"/>
      <w:r>
        <w:rPr>
          <w:color w:val="333333"/>
        </w:rPr>
        <w:t xml:space="preserve">, 19 </w:t>
      </w:r>
      <w:proofErr w:type="spellStart"/>
      <w:r>
        <w:rPr>
          <w:color w:val="333333"/>
        </w:rPr>
        <w:t>gospodari</w:t>
      </w:r>
      <w:proofErr w:type="spellEnd"/>
      <w:r>
        <w:rPr>
          <w:color w:val="333333"/>
        </w:rPr>
        <w:t xml:space="preserve">, 2 </w:t>
      </w:r>
      <w:proofErr w:type="spellStart"/>
      <w:r>
        <w:rPr>
          <w:color w:val="333333"/>
        </w:rPr>
        <w:t>văduve</w:t>
      </w:r>
      <w:proofErr w:type="spellEnd"/>
      <w:r>
        <w:rPr>
          <w:color w:val="333333"/>
        </w:rPr>
        <w:t xml:space="preserve">, 16 </w:t>
      </w:r>
      <w:proofErr w:type="spellStart"/>
      <w:r>
        <w:rPr>
          <w:color w:val="333333"/>
        </w:rPr>
        <w:t>holtei.</w:t>
      </w:r>
      <w:r w:rsidR="00716476">
        <w:rPr>
          <w:color w:val="333333"/>
        </w:rPr>
        <w:t>Recesemîntul</w:t>
      </w:r>
      <w:proofErr w:type="spellEnd"/>
      <w:r w:rsidR="00716476">
        <w:rPr>
          <w:color w:val="333333"/>
        </w:rPr>
        <w:t xml:space="preserve"> din 1930 </w:t>
      </w:r>
      <w:proofErr w:type="spellStart"/>
      <w:r w:rsidR="00716476">
        <w:rPr>
          <w:color w:val="333333"/>
        </w:rPr>
        <w:t>fixează</w:t>
      </w:r>
      <w:proofErr w:type="spellEnd"/>
      <w:r w:rsidR="00716476">
        <w:rPr>
          <w:color w:val="333333"/>
        </w:rPr>
        <w:t xml:space="preserve"> </w:t>
      </w:r>
      <w:proofErr w:type="spellStart"/>
      <w:r w:rsidR="00716476">
        <w:rPr>
          <w:color w:val="333333"/>
        </w:rPr>
        <w:t>în</w:t>
      </w:r>
      <w:proofErr w:type="spellEnd"/>
      <w:r w:rsidR="00716476">
        <w:rPr>
          <w:color w:val="333333"/>
        </w:rPr>
        <w:t xml:space="preserve"> </w:t>
      </w:r>
      <w:proofErr w:type="spellStart"/>
      <w:r w:rsidR="00716476">
        <w:rPr>
          <w:color w:val="333333"/>
        </w:rPr>
        <w:t>satul</w:t>
      </w:r>
      <w:proofErr w:type="spellEnd"/>
      <w:r w:rsidR="00716476">
        <w:rPr>
          <w:color w:val="333333"/>
        </w:rPr>
        <w:t xml:space="preserve"> </w:t>
      </w:r>
      <w:proofErr w:type="spellStart"/>
      <w:r w:rsidR="00716476">
        <w:rPr>
          <w:color w:val="333333"/>
        </w:rPr>
        <w:t>Vanțina</w:t>
      </w:r>
      <w:proofErr w:type="spellEnd"/>
      <w:r w:rsidR="00716476">
        <w:rPr>
          <w:color w:val="333333"/>
        </w:rPr>
        <w:t xml:space="preserve">, 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Plasa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Florești</w:t>
      </w:r>
      <w:proofErr w:type="spellEnd"/>
      <w:r>
        <w:rPr>
          <w:color w:val="333333"/>
        </w:rPr>
        <w:t xml:space="preserve">. 398 </w:t>
      </w:r>
      <w:proofErr w:type="spellStart"/>
      <w:r>
        <w:rPr>
          <w:color w:val="333333"/>
        </w:rPr>
        <w:t>locuitori</w:t>
      </w:r>
      <w:proofErr w:type="spellEnd"/>
      <w:r>
        <w:rPr>
          <w:color w:val="333333"/>
        </w:rPr>
        <w:t xml:space="preserve">, 93 </w:t>
      </w:r>
      <w:proofErr w:type="spellStart"/>
      <w:r>
        <w:rPr>
          <w:color w:val="333333"/>
        </w:rPr>
        <w:t>gospodării</w:t>
      </w:r>
      <w:proofErr w:type="spellEnd"/>
      <w:r>
        <w:rPr>
          <w:color w:val="333333"/>
        </w:rPr>
        <w:t xml:space="preserve">, 90 </w:t>
      </w:r>
      <w:proofErr w:type="gramStart"/>
      <w:r>
        <w:rPr>
          <w:color w:val="333333"/>
        </w:rPr>
        <w:t>case</w:t>
      </w:r>
      <w:proofErr w:type="gramEnd"/>
      <w:r>
        <w:rPr>
          <w:color w:val="333333"/>
        </w:rPr>
        <w:t>.</w:t>
      </w:r>
    </w:p>
    <w:p w:rsidR="00836585" w:rsidRPr="00716476" w:rsidRDefault="00836585" w:rsidP="00716476">
      <w:pPr>
        <w:shd w:val="clear" w:color="auto" w:fill="FFFFFF"/>
        <w:jc w:val="both"/>
        <w:textAlignment w:val="baseline"/>
        <w:rPr>
          <w:color w:val="333333"/>
        </w:rPr>
      </w:pPr>
      <w:proofErr w:type="spellStart"/>
      <w:r w:rsidRPr="00716476">
        <w:rPr>
          <w:color w:val="333333"/>
          <w:bdr w:val="none" w:sz="0" w:space="0" w:color="auto" w:frame="1"/>
        </w:rPr>
        <w:t>Satul</w:t>
      </w:r>
      <w:proofErr w:type="spellEnd"/>
      <w:r w:rsidRPr="00716476">
        <w:rPr>
          <w:color w:val="333333"/>
          <w:bdr w:val="none" w:sz="0" w:space="0" w:color="auto" w:frame="1"/>
        </w:rPr>
        <w:t xml:space="preserve"> </w:t>
      </w:r>
      <w:proofErr w:type="spellStart"/>
      <w:r w:rsidRPr="00716476">
        <w:rPr>
          <w:color w:val="333333"/>
          <w:bdr w:val="none" w:sz="0" w:space="0" w:color="auto" w:frame="1"/>
        </w:rPr>
        <w:t>Vanțina</w:t>
      </w:r>
      <w:proofErr w:type="spellEnd"/>
      <w:r w:rsidRPr="00716476">
        <w:rPr>
          <w:color w:val="333333"/>
          <w:bdr w:val="none" w:sz="0" w:space="0" w:color="auto" w:frame="1"/>
        </w:rPr>
        <w:t xml:space="preserve"> –</w:t>
      </w:r>
      <w:proofErr w:type="spellStart"/>
      <w:r w:rsidRPr="00716476">
        <w:rPr>
          <w:color w:val="333333"/>
          <w:bdr w:val="none" w:sz="0" w:space="0" w:color="auto" w:frame="1"/>
        </w:rPr>
        <w:t>Mică</w:t>
      </w:r>
      <w:proofErr w:type="spellEnd"/>
      <w:r w:rsidRPr="00716476">
        <w:rPr>
          <w:color w:val="333333"/>
          <w:bdr w:val="none" w:sz="0" w:space="0" w:color="auto" w:frame="1"/>
        </w:rPr>
        <w:t xml:space="preserve">. </w:t>
      </w:r>
      <w:proofErr w:type="spellStart"/>
      <w:r w:rsidRPr="00716476">
        <w:rPr>
          <w:color w:val="333333"/>
          <w:bdr w:val="none" w:sz="0" w:space="0" w:color="auto" w:frame="1"/>
        </w:rPr>
        <w:t>Întemeiat</w:t>
      </w:r>
      <w:proofErr w:type="spellEnd"/>
      <w:r w:rsidRPr="00716476">
        <w:rPr>
          <w:color w:val="333333"/>
          <w:bdr w:val="none" w:sz="0" w:space="0" w:color="auto" w:frame="1"/>
        </w:rPr>
        <w:t xml:space="preserve"> </w:t>
      </w:r>
      <w:proofErr w:type="spellStart"/>
      <w:r w:rsidRPr="00716476">
        <w:rPr>
          <w:color w:val="333333"/>
          <w:bdr w:val="none" w:sz="0" w:space="0" w:color="auto" w:frame="1"/>
        </w:rPr>
        <w:t>în</w:t>
      </w:r>
      <w:proofErr w:type="spellEnd"/>
      <w:r w:rsidRPr="00716476">
        <w:rPr>
          <w:color w:val="333333"/>
          <w:bdr w:val="none" w:sz="0" w:space="0" w:color="auto" w:frame="1"/>
        </w:rPr>
        <w:t xml:space="preserve"> 1912.</w:t>
      </w:r>
      <w:r>
        <w:rPr>
          <w:color w:val="333333"/>
        </w:rPr>
        <w:t xml:space="preserve">Recesemîntul din 29 </w:t>
      </w:r>
      <w:proofErr w:type="spellStart"/>
      <w:r>
        <w:rPr>
          <w:color w:val="333333"/>
        </w:rPr>
        <w:t>ianuarie</w:t>
      </w:r>
      <w:proofErr w:type="spellEnd"/>
      <w:r>
        <w:rPr>
          <w:color w:val="333333"/>
        </w:rPr>
        <w:t xml:space="preserve"> 1930 ne </w:t>
      </w:r>
      <w:proofErr w:type="spellStart"/>
      <w:r>
        <w:rPr>
          <w:color w:val="333333"/>
        </w:rPr>
        <w:t>prezintă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următorul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tablou</w:t>
      </w:r>
      <w:proofErr w:type="gramStart"/>
      <w:r>
        <w:rPr>
          <w:color w:val="333333"/>
        </w:rPr>
        <w:t>:Van</w:t>
      </w:r>
      <w:proofErr w:type="gramEnd"/>
      <w:r>
        <w:rPr>
          <w:color w:val="333333"/>
        </w:rPr>
        <w:t>țina</w:t>
      </w:r>
      <w:proofErr w:type="spellEnd"/>
      <w:r>
        <w:rPr>
          <w:color w:val="333333"/>
        </w:rPr>
        <w:t xml:space="preserve"> –</w:t>
      </w:r>
      <w:proofErr w:type="spellStart"/>
      <w:r>
        <w:rPr>
          <w:color w:val="333333"/>
        </w:rPr>
        <w:t>Mică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Plasa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Florești</w:t>
      </w:r>
      <w:proofErr w:type="spellEnd"/>
      <w:r>
        <w:rPr>
          <w:color w:val="333333"/>
        </w:rPr>
        <w:t xml:space="preserve">. 63 de </w:t>
      </w:r>
      <w:proofErr w:type="spellStart"/>
      <w:r>
        <w:rPr>
          <w:color w:val="333333"/>
        </w:rPr>
        <w:t>locuitori</w:t>
      </w:r>
      <w:proofErr w:type="spellEnd"/>
      <w:r>
        <w:rPr>
          <w:color w:val="333333"/>
        </w:rPr>
        <w:t xml:space="preserve"> – 33 de </w:t>
      </w:r>
      <w:proofErr w:type="spellStart"/>
      <w:r>
        <w:rPr>
          <w:color w:val="333333"/>
        </w:rPr>
        <w:t>genul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masculin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și</w:t>
      </w:r>
      <w:proofErr w:type="spellEnd"/>
      <w:r>
        <w:rPr>
          <w:color w:val="333333"/>
        </w:rPr>
        <w:t xml:space="preserve"> 30 de </w:t>
      </w:r>
      <w:proofErr w:type="spellStart"/>
      <w:r>
        <w:rPr>
          <w:color w:val="333333"/>
        </w:rPr>
        <w:t>genul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feminin</w:t>
      </w:r>
      <w:proofErr w:type="spellEnd"/>
      <w:r>
        <w:rPr>
          <w:color w:val="333333"/>
        </w:rPr>
        <w:t xml:space="preserve">; 16 </w:t>
      </w:r>
      <w:proofErr w:type="spellStart"/>
      <w:r>
        <w:rPr>
          <w:color w:val="333333"/>
        </w:rPr>
        <w:t>gospodării</w:t>
      </w:r>
      <w:proofErr w:type="spellEnd"/>
      <w:r>
        <w:rPr>
          <w:color w:val="333333"/>
        </w:rPr>
        <w:t xml:space="preserve">, 16 </w:t>
      </w:r>
      <w:proofErr w:type="spellStart"/>
      <w:r>
        <w:rPr>
          <w:color w:val="333333"/>
        </w:rPr>
        <w:t>case.După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nivelul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științei</w:t>
      </w:r>
      <w:proofErr w:type="spellEnd"/>
      <w:r>
        <w:rPr>
          <w:color w:val="333333"/>
        </w:rPr>
        <w:t xml:space="preserve"> de carte </w:t>
      </w:r>
      <w:proofErr w:type="spellStart"/>
      <w:r>
        <w:rPr>
          <w:color w:val="333333"/>
        </w:rPr>
        <w:t>Vanțina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Mică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deținea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primul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loc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în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județul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Soroca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deși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aici</w:t>
      </w:r>
      <w:proofErr w:type="spellEnd"/>
      <w:r>
        <w:rPr>
          <w:color w:val="333333"/>
        </w:rPr>
        <w:t xml:space="preserve"> nu era </w:t>
      </w:r>
      <w:proofErr w:type="spellStart"/>
      <w:r>
        <w:rPr>
          <w:color w:val="333333"/>
        </w:rPr>
        <w:t>nici</w:t>
      </w:r>
      <w:proofErr w:type="spellEnd"/>
      <w:r>
        <w:rPr>
          <w:color w:val="333333"/>
        </w:rPr>
        <w:t xml:space="preserve"> un </w:t>
      </w:r>
      <w:proofErr w:type="spellStart"/>
      <w:r>
        <w:rPr>
          <w:color w:val="333333"/>
        </w:rPr>
        <w:t>fel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școală.În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anul</w:t>
      </w:r>
      <w:proofErr w:type="spellEnd"/>
      <w:r>
        <w:rPr>
          <w:color w:val="333333"/>
        </w:rPr>
        <w:t xml:space="preserve"> 1970 </w:t>
      </w:r>
      <w:proofErr w:type="spellStart"/>
      <w:r>
        <w:rPr>
          <w:color w:val="333333"/>
        </w:rPr>
        <w:t>cătunul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avea</w:t>
      </w:r>
      <w:proofErr w:type="spellEnd"/>
      <w:r>
        <w:rPr>
          <w:color w:val="333333"/>
        </w:rPr>
        <w:t xml:space="preserve"> 42 de </w:t>
      </w:r>
      <w:proofErr w:type="spellStart"/>
      <w:r>
        <w:rPr>
          <w:color w:val="333333"/>
        </w:rPr>
        <w:t>locuitori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iar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în</w:t>
      </w:r>
      <w:proofErr w:type="spellEnd"/>
      <w:r>
        <w:rPr>
          <w:color w:val="333333"/>
        </w:rPr>
        <w:t xml:space="preserve"> 1979 – 30 de </w:t>
      </w:r>
      <w:proofErr w:type="spellStart"/>
      <w:r>
        <w:rPr>
          <w:color w:val="333333"/>
        </w:rPr>
        <w:t>locuitori</w:t>
      </w:r>
      <w:proofErr w:type="spellEnd"/>
      <w:r>
        <w:rPr>
          <w:color w:val="333333"/>
        </w:rPr>
        <w:t xml:space="preserve"> .</w:t>
      </w:r>
      <w:r>
        <w:rPr>
          <w:color w:val="333333"/>
        </w:rPr>
        <w:br/>
      </w:r>
      <w:proofErr w:type="spellStart"/>
      <w:r w:rsidRPr="00716476">
        <w:rPr>
          <w:b/>
          <w:color w:val="333333"/>
        </w:rPr>
        <w:t>Numărul</w:t>
      </w:r>
      <w:proofErr w:type="spellEnd"/>
      <w:r w:rsidRPr="00716476">
        <w:rPr>
          <w:b/>
          <w:color w:val="333333"/>
        </w:rPr>
        <w:t xml:space="preserve"> </w:t>
      </w:r>
      <w:proofErr w:type="spellStart"/>
      <w:r w:rsidRPr="00716476">
        <w:rPr>
          <w:b/>
          <w:color w:val="333333"/>
        </w:rPr>
        <w:t>populației</w:t>
      </w:r>
      <w:proofErr w:type="spellEnd"/>
      <w:r w:rsidRPr="00716476">
        <w:rPr>
          <w:b/>
          <w:color w:val="333333"/>
        </w:rPr>
        <w:t xml:space="preserve"> la 01.01.2019</w:t>
      </w:r>
    </w:p>
    <w:p w:rsidR="00836585" w:rsidRDefault="00836585" w:rsidP="00836585">
      <w:pPr>
        <w:spacing w:after="165"/>
        <w:rPr>
          <w:color w:val="333333"/>
        </w:rPr>
      </w:pPr>
      <w:r>
        <w:rPr>
          <w:color w:val="333333"/>
        </w:rPr>
        <w:t xml:space="preserve">s. </w:t>
      </w:r>
      <w:proofErr w:type="spellStart"/>
      <w:r>
        <w:rPr>
          <w:color w:val="333333"/>
        </w:rPr>
        <w:t>Pîrlița</w:t>
      </w:r>
      <w:proofErr w:type="spellEnd"/>
      <w:r>
        <w:rPr>
          <w:color w:val="333333"/>
        </w:rPr>
        <w:t xml:space="preserve"> – 507 </w:t>
      </w:r>
      <w:proofErr w:type="spellStart"/>
      <w:r>
        <w:rPr>
          <w:color w:val="333333"/>
        </w:rPr>
        <w:t>locuitori</w:t>
      </w:r>
      <w:proofErr w:type="spellEnd"/>
    </w:p>
    <w:p w:rsidR="00836585" w:rsidRDefault="00836585" w:rsidP="00836585">
      <w:pPr>
        <w:spacing w:after="165"/>
        <w:rPr>
          <w:color w:val="333333"/>
        </w:rPr>
      </w:pPr>
      <w:r>
        <w:rPr>
          <w:color w:val="333333"/>
        </w:rPr>
        <w:t xml:space="preserve">s. </w:t>
      </w:r>
      <w:proofErr w:type="spellStart"/>
      <w:r>
        <w:rPr>
          <w:color w:val="333333"/>
        </w:rPr>
        <w:t>Vanțina</w:t>
      </w:r>
      <w:proofErr w:type="spellEnd"/>
      <w:r>
        <w:rPr>
          <w:color w:val="333333"/>
        </w:rPr>
        <w:t xml:space="preserve"> – 207</w:t>
      </w:r>
    </w:p>
    <w:p w:rsidR="00836585" w:rsidRDefault="00836585" w:rsidP="00836585">
      <w:pPr>
        <w:spacing w:after="165"/>
        <w:rPr>
          <w:color w:val="333333"/>
        </w:rPr>
      </w:pPr>
      <w:r>
        <w:rPr>
          <w:color w:val="333333"/>
        </w:rPr>
        <w:t xml:space="preserve">s. </w:t>
      </w:r>
      <w:proofErr w:type="spellStart"/>
      <w:r>
        <w:rPr>
          <w:color w:val="333333"/>
        </w:rPr>
        <w:t>Vanțina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Mică</w:t>
      </w:r>
      <w:proofErr w:type="spellEnd"/>
      <w:r>
        <w:rPr>
          <w:color w:val="333333"/>
        </w:rPr>
        <w:t xml:space="preserve"> – 4</w:t>
      </w:r>
    </w:p>
    <w:p w:rsidR="00836585" w:rsidRPr="00716476" w:rsidRDefault="00836585" w:rsidP="00836585">
      <w:pPr>
        <w:spacing w:after="165"/>
        <w:rPr>
          <w:b/>
          <w:color w:val="333333"/>
        </w:rPr>
      </w:pPr>
      <w:proofErr w:type="gramStart"/>
      <w:r w:rsidRPr="00716476">
        <w:rPr>
          <w:b/>
          <w:color w:val="333333"/>
        </w:rPr>
        <w:t>total</w:t>
      </w:r>
      <w:proofErr w:type="gramEnd"/>
      <w:r w:rsidRPr="00716476">
        <w:rPr>
          <w:b/>
          <w:color w:val="333333"/>
        </w:rPr>
        <w:t xml:space="preserve"> </w:t>
      </w:r>
      <w:proofErr w:type="spellStart"/>
      <w:r w:rsidRPr="00716476">
        <w:rPr>
          <w:b/>
          <w:color w:val="333333"/>
        </w:rPr>
        <w:t>pe</w:t>
      </w:r>
      <w:proofErr w:type="spellEnd"/>
      <w:r w:rsidRPr="00716476">
        <w:rPr>
          <w:b/>
          <w:color w:val="333333"/>
        </w:rPr>
        <w:t xml:space="preserve"> </w:t>
      </w:r>
      <w:proofErr w:type="spellStart"/>
      <w:r w:rsidRPr="00716476">
        <w:rPr>
          <w:b/>
          <w:color w:val="333333"/>
        </w:rPr>
        <w:t>comună</w:t>
      </w:r>
      <w:proofErr w:type="spellEnd"/>
      <w:r w:rsidRPr="00716476">
        <w:rPr>
          <w:b/>
          <w:color w:val="333333"/>
        </w:rPr>
        <w:t xml:space="preserve"> – 718  </w:t>
      </w:r>
      <w:proofErr w:type="spellStart"/>
      <w:r w:rsidRPr="00716476">
        <w:rPr>
          <w:b/>
          <w:color w:val="333333"/>
        </w:rPr>
        <w:t>locuitori</w:t>
      </w:r>
      <w:proofErr w:type="spellEnd"/>
    </w:p>
    <w:p w:rsidR="00836585" w:rsidRPr="00716476" w:rsidRDefault="00836585" w:rsidP="00836585">
      <w:pPr>
        <w:spacing w:after="165"/>
        <w:rPr>
          <w:b/>
          <w:color w:val="333333"/>
        </w:rPr>
      </w:pPr>
      <w:proofErr w:type="spellStart"/>
      <w:r w:rsidRPr="00716476">
        <w:rPr>
          <w:b/>
          <w:color w:val="333333"/>
        </w:rPr>
        <w:t>Patrimoniul</w:t>
      </w:r>
      <w:proofErr w:type="spellEnd"/>
      <w:r w:rsidRPr="00716476">
        <w:rPr>
          <w:b/>
          <w:color w:val="333333"/>
        </w:rPr>
        <w:t xml:space="preserve"> </w:t>
      </w:r>
      <w:proofErr w:type="spellStart"/>
      <w:r w:rsidRPr="00716476">
        <w:rPr>
          <w:b/>
          <w:color w:val="333333"/>
        </w:rPr>
        <w:t>unității</w:t>
      </w:r>
      <w:proofErr w:type="spellEnd"/>
      <w:r w:rsidRPr="00716476">
        <w:rPr>
          <w:b/>
          <w:color w:val="333333"/>
        </w:rPr>
        <w:t xml:space="preserve"> administrative </w:t>
      </w:r>
      <w:proofErr w:type="spellStart"/>
      <w:r w:rsidRPr="00716476">
        <w:rPr>
          <w:b/>
          <w:color w:val="333333"/>
        </w:rPr>
        <w:t>teritoriale</w:t>
      </w:r>
      <w:proofErr w:type="spellEnd"/>
      <w:r w:rsidRPr="00716476">
        <w:rPr>
          <w:b/>
          <w:color w:val="333333"/>
        </w:rPr>
        <w:t xml:space="preserve"> </w:t>
      </w:r>
      <w:proofErr w:type="spellStart"/>
      <w:r w:rsidRPr="00716476">
        <w:rPr>
          <w:b/>
          <w:color w:val="333333"/>
        </w:rPr>
        <w:t>constituie</w:t>
      </w:r>
      <w:proofErr w:type="spellEnd"/>
      <w:r w:rsidRPr="00716476">
        <w:rPr>
          <w:b/>
          <w:color w:val="333333"/>
        </w:rPr>
        <w:t xml:space="preserve">: </w:t>
      </w:r>
    </w:p>
    <w:p w:rsidR="00836585" w:rsidRDefault="00836585" w:rsidP="00836585">
      <w:pPr>
        <w:spacing w:after="165"/>
        <w:rPr>
          <w:color w:val="333333"/>
        </w:rPr>
      </w:pPr>
      <w:r>
        <w:rPr>
          <w:color w:val="333333"/>
        </w:rPr>
        <w:t xml:space="preserve">Total </w:t>
      </w:r>
      <w:proofErr w:type="spellStart"/>
      <w:r>
        <w:rPr>
          <w:color w:val="333333"/>
        </w:rPr>
        <w:t>mijloace</w:t>
      </w:r>
      <w:proofErr w:type="spellEnd"/>
      <w:r>
        <w:rPr>
          <w:color w:val="333333"/>
        </w:rPr>
        <w:t xml:space="preserve"> fixe – 6579, 4 </w:t>
      </w:r>
      <w:proofErr w:type="spellStart"/>
      <w:r>
        <w:rPr>
          <w:color w:val="333333"/>
        </w:rPr>
        <w:t>mln</w:t>
      </w:r>
      <w:proofErr w:type="spellEnd"/>
      <w:r>
        <w:rPr>
          <w:color w:val="333333"/>
        </w:rPr>
        <w:t xml:space="preserve"> lei</w:t>
      </w:r>
    </w:p>
    <w:p w:rsidR="00716476" w:rsidRDefault="00836585" w:rsidP="00836585">
      <w:pPr>
        <w:spacing w:after="165"/>
        <w:rPr>
          <w:b/>
          <w:color w:val="333333"/>
        </w:rPr>
      </w:pPr>
      <w:r>
        <w:rPr>
          <w:color w:val="333333"/>
        </w:rPr>
        <w:t xml:space="preserve">Total </w:t>
      </w:r>
      <w:proofErr w:type="spellStart"/>
      <w:r>
        <w:rPr>
          <w:color w:val="333333"/>
        </w:rPr>
        <w:t>stocuri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materiale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circulante</w:t>
      </w:r>
      <w:proofErr w:type="spellEnd"/>
      <w:r>
        <w:rPr>
          <w:color w:val="333333"/>
        </w:rPr>
        <w:t xml:space="preserve"> – 116.4 mii lei</w:t>
      </w:r>
    </w:p>
    <w:p w:rsidR="00836585" w:rsidRPr="00547DDD" w:rsidRDefault="00836585" w:rsidP="00836585">
      <w:pPr>
        <w:spacing w:after="165"/>
        <w:rPr>
          <w:b/>
          <w:color w:val="333333"/>
        </w:rPr>
      </w:pPr>
      <w:proofErr w:type="spellStart"/>
      <w:r w:rsidRPr="00547DDD">
        <w:rPr>
          <w:b/>
          <w:color w:val="333333"/>
        </w:rPr>
        <w:t>Instituțiile</w:t>
      </w:r>
      <w:proofErr w:type="spellEnd"/>
      <w:r w:rsidRPr="00547DDD">
        <w:rPr>
          <w:b/>
          <w:color w:val="333333"/>
        </w:rPr>
        <w:t xml:space="preserve"> din </w:t>
      </w:r>
      <w:proofErr w:type="spellStart"/>
      <w:r w:rsidRPr="00547DDD">
        <w:rPr>
          <w:b/>
          <w:color w:val="333333"/>
        </w:rPr>
        <w:t>domeniul</w:t>
      </w:r>
      <w:proofErr w:type="spellEnd"/>
      <w:r w:rsidRPr="00547DDD">
        <w:rPr>
          <w:b/>
          <w:color w:val="333333"/>
        </w:rPr>
        <w:t xml:space="preserve"> </w:t>
      </w:r>
      <w:proofErr w:type="spellStart"/>
      <w:r w:rsidRPr="00547DDD">
        <w:rPr>
          <w:b/>
          <w:color w:val="333333"/>
        </w:rPr>
        <w:t>învățământului</w:t>
      </w:r>
      <w:proofErr w:type="spellEnd"/>
      <w:r w:rsidRPr="00547DDD">
        <w:rPr>
          <w:b/>
          <w:color w:val="333333"/>
        </w:rPr>
        <w:t>:</w:t>
      </w:r>
    </w:p>
    <w:p w:rsidR="00836585" w:rsidRDefault="00836585" w:rsidP="00836585">
      <w:pPr>
        <w:spacing w:after="165"/>
        <w:rPr>
          <w:color w:val="333333"/>
        </w:rPr>
      </w:pPr>
      <w:r>
        <w:rPr>
          <w:color w:val="333333"/>
        </w:rPr>
        <w:lastRenderedPageBreak/>
        <w:t xml:space="preserve">I.P. </w:t>
      </w:r>
      <w:proofErr w:type="spellStart"/>
      <w:r>
        <w:rPr>
          <w:color w:val="333333"/>
        </w:rPr>
        <w:t>Gimnaziul</w:t>
      </w:r>
      <w:proofErr w:type="spellEnd"/>
      <w:r>
        <w:rPr>
          <w:color w:val="333333"/>
        </w:rPr>
        <w:t xml:space="preserve"> “</w:t>
      </w:r>
      <w:proofErr w:type="spellStart"/>
      <w:r>
        <w:rPr>
          <w:color w:val="333333"/>
        </w:rPr>
        <w:t>Anatol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Pînzaru</w:t>
      </w:r>
      <w:proofErr w:type="spellEnd"/>
      <w:r>
        <w:rPr>
          <w:color w:val="333333"/>
        </w:rPr>
        <w:t xml:space="preserve">” </w:t>
      </w:r>
      <w:proofErr w:type="spellStart"/>
      <w:r>
        <w:rPr>
          <w:color w:val="333333"/>
        </w:rPr>
        <w:t>subordonaț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Direcției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învățămînt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Soroca</w:t>
      </w:r>
      <w:proofErr w:type="spellEnd"/>
    </w:p>
    <w:p w:rsidR="00836585" w:rsidRDefault="00836585" w:rsidP="00836585">
      <w:pPr>
        <w:spacing w:after="165"/>
        <w:rPr>
          <w:color w:val="333333"/>
        </w:rPr>
      </w:pPr>
      <w:r>
        <w:rPr>
          <w:color w:val="333333"/>
        </w:rPr>
        <w:t xml:space="preserve">I.T. </w:t>
      </w:r>
      <w:proofErr w:type="spellStart"/>
      <w:r>
        <w:rPr>
          <w:color w:val="333333"/>
        </w:rPr>
        <w:t>Grădinița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copii</w:t>
      </w:r>
      <w:proofErr w:type="spellEnd"/>
      <w:r>
        <w:rPr>
          <w:color w:val="333333"/>
        </w:rPr>
        <w:t xml:space="preserve"> din s. </w:t>
      </w:r>
      <w:proofErr w:type="spellStart"/>
      <w:r>
        <w:rPr>
          <w:color w:val="333333"/>
        </w:rPr>
        <w:t>Pîrlița</w:t>
      </w:r>
      <w:proofErr w:type="spellEnd"/>
      <w:r>
        <w:rPr>
          <w:color w:val="333333"/>
        </w:rPr>
        <w:t>,</w:t>
      </w:r>
    </w:p>
    <w:p w:rsidR="00836585" w:rsidRDefault="00836585" w:rsidP="00836585">
      <w:pPr>
        <w:spacing w:after="165"/>
        <w:rPr>
          <w:color w:val="333333"/>
        </w:rPr>
      </w:pPr>
      <w:r>
        <w:rPr>
          <w:color w:val="333333"/>
        </w:rPr>
        <w:t xml:space="preserve">I.T. </w:t>
      </w:r>
      <w:proofErr w:type="spellStart"/>
      <w:r>
        <w:rPr>
          <w:color w:val="333333"/>
        </w:rPr>
        <w:t>Grădinița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copii</w:t>
      </w:r>
      <w:proofErr w:type="spellEnd"/>
      <w:r>
        <w:rPr>
          <w:color w:val="333333"/>
        </w:rPr>
        <w:t xml:space="preserve"> din s. </w:t>
      </w:r>
      <w:proofErr w:type="spellStart"/>
      <w:r>
        <w:rPr>
          <w:color w:val="333333"/>
        </w:rPr>
        <w:t>Vanțina</w:t>
      </w:r>
      <w:proofErr w:type="spellEnd"/>
      <w:r>
        <w:rPr>
          <w:color w:val="333333"/>
        </w:rPr>
        <w:t>, subordinate APL</w:t>
      </w:r>
    </w:p>
    <w:p w:rsidR="00836585" w:rsidRPr="00547DDD" w:rsidRDefault="00836585" w:rsidP="00836585">
      <w:pPr>
        <w:spacing w:after="165"/>
        <w:rPr>
          <w:b/>
          <w:color w:val="333333"/>
        </w:rPr>
      </w:pPr>
      <w:proofErr w:type="spellStart"/>
      <w:r w:rsidRPr="00547DDD">
        <w:rPr>
          <w:b/>
          <w:color w:val="333333"/>
        </w:rPr>
        <w:t>Instituțiile</w:t>
      </w:r>
      <w:proofErr w:type="spellEnd"/>
      <w:r w:rsidRPr="00547DDD">
        <w:rPr>
          <w:b/>
          <w:color w:val="333333"/>
        </w:rPr>
        <w:t xml:space="preserve"> din </w:t>
      </w:r>
      <w:proofErr w:type="spellStart"/>
      <w:r w:rsidRPr="00547DDD">
        <w:rPr>
          <w:b/>
          <w:color w:val="333333"/>
        </w:rPr>
        <w:t>domeniul</w:t>
      </w:r>
      <w:proofErr w:type="spellEnd"/>
      <w:r w:rsidRPr="00547DDD">
        <w:rPr>
          <w:b/>
          <w:color w:val="333333"/>
        </w:rPr>
        <w:t xml:space="preserve"> </w:t>
      </w:r>
      <w:proofErr w:type="spellStart"/>
      <w:r w:rsidRPr="00547DDD">
        <w:rPr>
          <w:b/>
          <w:color w:val="333333"/>
        </w:rPr>
        <w:t>culturii</w:t>
      </w:r>
      <w:proofErr w:type="spellEnd"/>
      <w:r w:rsidRPr="00547DDD">
        <w:rPr>
          <w:b/>
          <w:color w:val="333333"/>
        </w:rPr>
        <w:t xml:space="preserve"> subordinate APL:</w:t>
      </w:r>
    </w:p>
    <w:p w:rsidR="00836585" w:rsidRDefault="00836585" w:rsidP="00836585">
      <w:pPr>
        <w:spacing w:after="165"/>
        <w:rPr>
          <w:color w:val="333333"/>
        </w:rPr>
      </w:pPr>
      <w:r>
        <w:rPr>
          <w:color w:val="333333"/>
        </w:rPr>
        <w:t xml:space="preserve">1. </w:t>
      </w:r>
      <w:proofErr w:type="spellStart"/>
      <w:r>
        <w:rPr>
          <w:color w:val="333333"/>
        </w:rPr>
        <w:t>Centrul</w:t>
      </w:r>
      <w:proofErr w:type="spellEnd"/>
      <w:r>
        <w:rPr>
          <w:color w:val="333333"/>
        </w:rPr>
        <w:t xml:space="preserve"> cultural din s. </w:t>
      </w:r>
      <w:proofErr w:type="spellStart"/>
      <w:r>
        <w:rPr>
          <w:color w:val="333333"/>
        </w:rPr>
        <w:t>Pîrlița</w:t>
      </w:r>
      <w:proofErr w:type="spellEnd"/>
      <w:r>
        <w:rPr>
          <w:color w:val="333333"/>
        </w:rPr>
        <w:t>.</w:t>
      </w:r>
    </w:p>
    <w:p w:rsidR="00836585" w:rsidRDefault="00836585" w:rsidP="00836585">
      <w:pPr>
        <w:spacing w:after="165"/>
        <w:rPr>
          <w:color w:val="333333"/>
        </w:rPr>
      </w:pPr>
      <w:r>
        <w:rPr>
          <w:color w:val="333333"/>
        </w:rPr>
        <w:t xml:space="preserve">2. </w:t>
      </w:r>
      <w:proofErr w:type="spellStart"/>
      <w:r>
        <w:rPr>
          <w:color w:val="333333"/>
        </w:rPr>
        <w:t>Centrul</w:t>
      </w:r>
      <w:proofErr w:type="spellEnd"/>
      <w:r>
        <w:rPr>
          <w:color w:val="333333"/>
        </w:rPr>
        <w:t xml:space="preserve"> cultural din s. </w:t>
      </w:r>
      <w:proofErr w:type="spellStart"/>
      <w:r>
        <w:rPr>
          <w:color w:val="333333"/>
        </w:rPr>
        <w:t>Vanțina</w:t>
      </w:r>
      <w:proofErr w:type="spellEnd"/>
      <w:r>
        <w:rPr>
          <w:color w:val="333333"/>
        </w:rPr>
        <w:t>.</w:t>
      </w:r>
    </w:p>
    <w:p w:rsidR="00836585" w:rsidRDefault="00836585" w:rsidP="00836585">
      <w:pPr>
        <w:spacing w:after="165"/>
        <w:rPr>
          <w:color w:val="333333"/>
        </w:rPr>
      </w:pPr>
      <w:r>
        <w:rPr>
          <w:color w:val="333333"/>
        </w:rPr>
        <w:t xml:space="preserve">3. </w:t>
      </w:r>
      <w:proofErr w:type="spellStart"/>
      <w:r>
        <w:rPr>
          <w:color w:val="333333"/>
        </w:rPr>
        <w:t>Biblioteca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Publică</w:t>
      </w:r>
      <w:proofErr w:type="spellEnd"/>
      <w:r>
        <w:rPr>
          <w:color w:val="333333"/>
        </w:rPr>
        <w:t xml:space="preserve"> din s. </w:t>
      </w:r>
      <w:proofErr w:type="spellStart"/>
      <w:r>
        <w:rPr>
          <w:color w:val="333333"/>
        </w:rPr>
        <w:t>Pîrlița</w:t>
      </w:r>
      <w:proofErr w:type="spellEnd"/>
      <w:r>
        <w:rPr>
          <w:color w:val="333333"/>
        </w:rPr>
        <w:t>.</w:t>
      </w:r>
    </w:p>
    <w:p w:rsidR="00836585" w:rsidRDefault="00836585" w:rsidP="00836585">
      <w:pPr>
        <w:spacing w:after="165"/>
        <w:rPr>
          <w:color w:val="333333"/>
        </w:rPr>
      </w:pPr>
      <w:r>
        <w:rPr>
          <w:color w:val="333333"/>
        </w:rPr>
        <w:t xml:space="preserve">4. </w:t>
      </w:r>
      <w:proofErr w:type="spellStart"/>
      <w:r>
        <w:rPr>
          <w:color w:val="333333"/>
        </w:rPr>
        <w:t>Biblioteca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Publică</w:t>
      </w:r>
      <w:proofErr w:type="spellEnd"/>
      <w:r>
        <w:rPr>
          <w:color w:val="333333"/>
        </w:rPr>
        <w:t xml:space="preserve"> din s. </w:t>
      </w:r>
      <w:proofErr w:type="spellStart"/>
      <w:r>
        <w:rPr>
          <w:color w:val="333333"/>
        </w:rPr>
        <w:t>Vanțina</w:t>
      </w:r>
      <w:proofErr w:type="spellEnd"/>
      <w:r>
        <w:rPr>
          <w:color w:val="333333"/>
        </w:rPr>
        <w:t>.</w:t>
      </w:r>
      <w:r>
        <w:rPr>
          <w:color w:val="333333"/>
        </w:rPr>
        <w:br/>
      </w:r>
      <w:r w:rsidRPr="00236E7A">
        <w:rPr>
          <w:b/>
          <w:color w:val="333333"/>
        </w:rPr>
        <w:t xml:space="preserve">    </w:t>
      </w:r>
      <w:proofErr w:type="spellStart"/>
      <w:r w:rsidRPr="00236E7A">
        <w:rPr>
          <w:b/>
          <w:color w:val="333333"/>
        </w:rPr>
        <w:t>Comuna</w:t>
      </w:r>
      <w:proofErr w:type="spellEnd"/>
      <w:r w:rsidRPr="00236E7A">
        <w:rPr>
          <w:b/>
          <w:color w:val="333333"/>
        </w:rPr>
        <w:t xml:space="preserve"> </w:t>
      </w:r>
      <w:proofErr w:type="spellStart"/>
      <w:r w:rsidRPr="00236E7A">
        <w:rPr>
          <w:b/>
          <w:color w:val="333333"/>
        </w:rPr>
        <w:t>Pîrlița</w:t>
      </w:r>
      <w:proofErr w:type="spellEnd"/>
      <w:r w:rsidRPr="00236E7A">
        <w:rPr>
          <w:b/>
          <w:color w:val="333333"/>
        </w:rPr>
        <w:t xml:space="preserve"> din </w:t>
      </w:r>
      <w:proofErr w:type="spellStart"/>
      <w:r w:rsidRPr="00236E7A">
        <w:rPr>
          <w:b/>
          <w:color w:val="333333"/>
        </w:rPr>
        <w:t>punct</w:t>
      </w:r>
      <w:proofErr w:type="spellEnd"/>
      <w:r w:rsidRPr="00236E7A">
        <w:rPr>
          <w:b/>
          <w:color w:val="333333"/>
        </w:rPr>
        <w:t xml:space="preserve"> de </w:t>
      </w:r>
      <w:proofErr w:type="spellStart"/>
      <w:r w:rsidRPr="00236E7A">
        <w:rPr>
          <w:b/>
          <w:color w:val="333333"/>
        </w:rPr>
        <w:t>vedere</w:t>
      </w:r>
      <w:proofErr w:type="spellEnd"/>
      <w:r w:rsidRPr="00236E7A">
        <w:rPr>
          <w:b/>
          <w:color w:val="333333"/>
        </w:rPr>
        <w:t xml:space="preserve"> </w:t>
      </w:r>
      <w:proofErr w:type="spellStart"/>
      <w:r w:rsidRPr="00236E7A">
        <w:rPr>
          <w:b/>
          <w:color w:val="333333"/>
        </w:rPr>
        <w:t>geografic</w:t>
      </w:r>
      <w:proofErr w:type="spellEnd"/>
      <w:r w:rsidRPr="00236E7A">
        <w:rPr>
          <w:b/>
          <w:color w:val="333333"/>
        </w:rPr>
        <w:t xml:space="preserve"> </w:t>
      </w:r>
      <w:proofErr w:type="spellStart"/>
      <w:r w:rsidR="00236E7A">
        <w:rPr>
          <w:color w:val="333333"/>
        </w:rPr>
        <w:t>est</w:t>
      </w:r>
      <w:r>
        <w:rPr>
          <w:color w:val="333333"/>
        </w:rPr>
        <w:t>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situată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în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zona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sud</w:t>
      </w:r>
      <w:proofErr w:type="spellEnd"/>
      <w:r>
        <w:rPr>
          <w:color w:val="333333"/>
        </w:rPr>
        <w:t xml:space="preserve">-vest a </w:t>
      </w:r>
      <w:proofErr w:type="spellStart"/>
      <w:r>
        <w:rPr>
          <w:color w:val="333333"/>
        </w:rPr>
        <w:t>orașului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Soroca</w:t>
      </w:r>
      <w:proofErr w:type="spellEnd"/>
      <w:r>
        <w:rPr>
          <w:color w:val="333333"/>
        </w:rPr>
        <w:t xml:space="preserve">, la </w:t>
      </w:r>
      <w:proofErr w:type="gramStart"/>
      <w:r>
        <w:rPr>
          <w:color w:val="333333"/>
        </w:rPr>
        <w:t xml:space="preserve">o  </w:t>
      </w:r>
      <w:proofErr w:type="spellStart"/>
      <w:r>
        <w:rPr>
          <w:color w:val="333333"/>
        </w:rPr>
        <w:t>distan</w:t>
      </w:r>
      <w:proofErr w:type="gramEnd"/>
      <w:r>
        <w:rPr>
          <w:color w:val="333333"/>
        </w:rPr>
        <w:t>ța</w:t>
      </w:r>
      <w:proofErr w:type="spellEnd"/>
      <w:r>
        <w:rPr>
          <w:color w:val="333333"/>
        </w:rPr>
        <w:t xml:space="preserve"> de 11 km. </w:t>
      </w:r>
    </w:p>
    <w:p w:rsidR="00836585" w:rsidRDefault="00836585" w:rsidP="00836585">
      <w:pPr>
        <w:spacing w:after="165"/>
        <w:rPr>
          <w:color w:val="333333"/>
        </w:rPr>
      </w:pPr>
      <w:proofErr w:type="spellStart"/>
      <w:r>
        <w:rPr>
          <w:color w:val="333333"/>
        </w:rPr>
        <w:t>Distanța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până</w:t>
      </w:r>
      <w:proofErr w:type="spellEnd"/>
      <w:r>
        <w:rPr>
          <w:color w:val="333333"/>
        </w:rPr>
        <w:t xml:space="preserve"> la or. </w:t>
      </w:r>
      <w:proofErr w:type="spellStart"/>
      <w:proofErr w:type="gramStart"/>
      <w:r>
        <w:rPr>
          <w:color w:val="333333"/>
        </w:rPr>
        <w:t>Chișinău</w:t>
      </w:r>
      <w:proofErr w:type="spellEnd"/>
      <w:r>
        <w:rPr>
          <w:color w:val="333333"/>
        </w:rPr>
        <w:t>- 153 km.</w:t>
      </w:r>
      <w:proofErr w:type="gramEnd"/>
    </w:p>
    <w:p w:rsidR="00836585" w:rsidRDefault="00836585" w:rsidP="00836585">
      <w:pPr>
        <w:spacing w:after="165"/>
        <w:rPr>
          <w:color w:val="333333"/>
        </w:rPr>
      </w:pPr>
      <w:proofErr w:type="spellStart"/>
      <w:r>
        <w:rPr>
          <w:color w:val="333333"/>
        </w:rPr>
        <w:t>Distanța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pînă</w:t>
      </w:r>
      <w:proofErr w:type="spellEnd"/>
      <w:r>
        <w:rPr>
          <w:color w:val="333333"/>
        </w:rPr>
        <w:t xml:space="preserve"> la or. </w:t>
      </w:r>
      <w:proofErr w:type="spellStart"/>
      <w:r>
        <w:rPr>
          <w:color w:val="333333"/>
        </w:rPr>
        <w:t>Floșești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unde</w:t>
      </w:r>
      <w:proofErr w:type="spellEnd"/>
      <w:r>
        <w:rPr>
          <w:color w:val="333333"/>
        </w:rPr>
        <w:t xml:space="preserve"> se </w:t>
      </w:r>
      <w:proofErr w:type="spellStart"/>
      <w:r>
        <w:rPr>
          <w:color w:val="333333"/>
        </w:rPr>
        <w:t>află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și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cea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apropiată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cale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ferată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este</w:t>
      </w:r>
      <w:proofErr w:type="spellEnd"/>
      <w:proofErr w:type="gramEnd"/>
      <w:r>
        <w:rPr>
          <w:color w:val="333333"/>
        </w:rPr>
        <w:t xml:space="preserve"> – 25 km.</w:t>
      </w:r>
    </w:p>
    <w:p w:rsidR="00836585" w:rsidRDefault="00836585" w:rsidP="00836585">
      <w:pPr>
        <w:spacing w:after="165"/>
        <w:rPr>
          <w:color w:val="333333"/>
        </w:rPr>
      </w:pPr>
      <w:proofErr w:type="spellStart"/>
      <w:r>
        <w:rPr>
          <w:color w:val="333333"/>
        </w:rPr>
        <w:t>Rutele</w:t>
      </w:r>
      <w:proofErr w:type="spellEnd"/>
      <w:r>
        <w:rPr>
          <w:color w:val="333333"/>
        </w:rPr>
        <w:t xml:space="preserve"> regulate care </w:t>
      </w:r>
      <w:proofErr w:type="spellStart"/>
      <w:r>
        <w:rPr>
          <w:color w:val="333333"/>
        </w:rPr>
        <w:t>trec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localitate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sunt</w:t>
      </w:r>
      <w:proofErr w:type="spellEnd"/>
      <w:r>
        <w:rPr>
          <w:color w:val="333333"/>
        </w:rPr>
        <w:t>:</w:t>
      </w:r>
    </w:p>
    <w:p w:rsidR="00836585" w:rsidRDefault="00836585" w:rsidP="00836585">
      <w:pPr>
        <w:spacing w:after="165"/>
        <w:rPr>
          <w:color w:val="333333"/>
        </w:rPr>
      </w:pPr>
      <w:proofErr w:type="spellStart"/>
      <w:r>
        <w:rPr>
          <w:color w:val="333333"/>
        </w:rPr>
        <w:t>Chișinău</w:t>
      </w:r>
      <w:proofErr w:type="spellEnd"/>
      <w:r>
        <w:rPr>
          <w:color w:val="333333"/>
        </w:rPr>
        <w:t xml:space="preserve"> – </w:t>
      </w:r>
      <w:proofErr w:type="spellStart"/>
      <w:r>
        <w:rPr>
          <w:color w:val="333333"/>
        </w:rPr>
        <w:t>Baxani</w:t>
      </w:r>
      <w:proofErr w:type="spellEnd"/>
    </w:p>
    <w:p w:rsidR="00836585" w:rsidRDefault="00836585" w:rsidP="00836585">
      <w:pPr>
        <w:spacing w:after="165"/>
        <w:rPr>
          <w:color w:val="333333"/>
        </w:rPr>
      </w:pPr>
      <w:proofErr w:type="spellStart"/>
      <w:r>
        <w:rPr>
          <w:color w:val="333333"/>
        </w:rPr>
        <w:t>Chișinău</w:t>
      </w:r>
      <w:proofErr w:type="spellEnd"/>
      <w:r>
        <w:rPr>
          <w:color w:val="333333"/>
        </w:rPr>
        <w:t xml:space="preserve"> – </w:t>
      </w:r>
      <w:proofErr w:type="spellStart"/>
      <w:r>
        <w:rPr>
          <w:color w:val="333333"/>
        </w:rPr>
        <w:t>Dărcăuți</w:t>
      </w:r>
      <w:proofErr w:type="spellEnd"/>
    </w:p>
    <w:p w:rsidR="00836585" w:rsidRDefault="00836585" w:rsidP="00836585">
      <w:pPr>
        <w:spacing w:after="165"/>
        <w:rPr>
          <w:color w:val="333333"/>
        </w:rPr>
      </w:pPr>
      <w:proofErr w:type="spellStart"/>
      <w:r>
        <w:rPr>
          <w:color w:val="333333"/>
        </w:rPr>
        <w:t>Soroca</w:t>
      </w:r>
      <w:proofErr w:type="spellEnd"/>
      <w:r>
        <w:rPr>
          <w:color w:val="333333"/>
        </w:rPr>
        <w:t xml:space="preserve"> – </w:t>
      </w:r>
      <w:proofErr w:type="spellStart"/>
      <w:r>
        <w:rPr>
          <w:color w:val="333333"/>
        </w:rPr>
        <w:t>Vădeni</w:t>
      </w:r>
      <w:proofErr w:type="spellEnd"/>
    </w:p>
    <w:p w:rsidR="00836585" w:rsidRDefault="00836585" w:rsidP="00836585">
      <w:pPr>
        <w:spacing w:after="165"/>
        <w:rPr>
          <w:color w:val="333333"/>
        </w:rPr>
      </w:pPr>
      <w:proofErr w:type="spellStart"/>
      <w:r>
        <w:rPr>
          <w:color w:val="333333"/>
        </w:rPr>
        <w:t>Soroca</w:t>
      </w:r>
      <w:proofErr w:type="spellEnd"/>
      <w:r>
        <w:rPr>
          <w:color w:val="333333"/>
        </w:rPr>
        <w:t xml:space="preserve"> – </w:t>
      </w:r>
      <w:proofErr w:type="spellStart"/>
      <w:r>
        <w:rPr>
          <w:color w:val="333333"/>
        </w:rPr>
        <w:t>Căinarii</w:t>
      </w:r>
      <w:proofErr w:type="spellEnd"/>
      <w:r>
        <w:rPr>
          <w:color w:val="333333"/>
        </w:rPr>
        <w:t xml:space="preserve"> – </w:t>
      </w:r>
      <w:proofErr w:type="spellStart"/>
      <w:r>
        <w:rPr>
          <w:color w:val="333333"/>
        </w:rPr>
        <w:t>Vechi</w:t>
      </w:r>
      <w:proofErr w:type="spellEnd"/>
    </w:p>
    <w:p w:rsidR="00836585" w:rsidRDefault="00836585" w:rsidP="00836585">
      <w:pPr>
        <w:spacing w:after="165"/>
        <w:rPr>
          <w:color w:val="333333"/>
        </w:rPr>
      </w:pPr>
      <w:proofErr w:type="spellStart"/>
      <w:r>
        <w:rPr>
          <w:color w:val="333333"/>
        </w:rPr>
        <w:t>Soroca</w:t>
      </w:r>
      <w:proofErr w:type="spellEnd"/>
      <w:r>
        <w:rPr>
          <w:color w:val="333333"/>
        </w:rPr>
        <w:t xml:space="preserve"> - </w:t>
      </w:r>
      <w:proofErr w:type="spellStart"/>
      <w:r>
        <w:rPr>
          <w:color w:val="333333"/>
        </w:rPr>
        <w:t>Bulboci</w:t>
      </w:r>
      <w:proofErr w:type="spellEnd"/>
      <w:r>
        <w:rPr>
          <w:color w:val="333333"/>
        </w:rPr>
        <w:br/>
      </w:r>
      <w:r w:rsidR="00236E7A">
        <w:rPr>
          <w:b/>
          <w:color w:val="333333"/>
        </w:rPr>
        <w:t xml:space="preserve">     </w:t>
      </w:r>
      <w:proofErr w:type="spellStart"/>
      <w:r w:rsidR="00236E7A">
        <w:rPr>
          <w:b/>
          <w:color w:val="333333"/>
        </w:rPr>
        <w:t>S</w:t>
      </w:r>
      <w:r>
        <w:rPr>
          <w:b/>
          <w:color w:val="333333"/>
        </w:rPr>
        <w:t>erviciile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publ</w:t>
      </w:r>
      <w:r w:rsidR="00236E7A">
        <w:rPr>
          <w:b/>
          <w:color w:val="333333"/>
        </w:rPr>
        <w:t>ice</w:t>
      </w:r>
      <w:proofErr w:type="spellEnd"/>
      <w:r w:rsidR="00236E7A">
        <w:rPr>
          <w:b/>
          <w:color w:val="333333"/>
        </w:rPr>
        <w:t xml:space="preserve"> locale</w:t>
      </w:r>
      <w:r>
        <w:rPr>
          <w:b/>
          <w:color w:val="333333"/>
        </w:rPr>
        <w:t>;</w:t>
      </w:r>
    </w:p>
    <w:p w:rsidR="00836585" w:rsidRDefault="00836585" w:rsidP="00836585">
      <w:pPr>
        <w:numPr>
          <w:ilvl w:val="0"/>
          <w:numId w:val="22"/>
        </w:numPr>
        <w:spacing w:after="165"/>
        <w:contextualSpacing/>
        <w:rPr>
          <w:color w:val="333333"/>
        </w:rPr>
      </w:pPr>
      <w:proofErr w:type="spellStart"/>
      <w:r>
        <w:rPr>
          <w:color w:val="333333"/>
        </w:rPr>
        <w:t>Oficiul</w:t>
      </w:r>
      <w:proofErr w:type="spellEnd"/>
      <w:r>
        <w:rPr>
          <w:color w:val="333333"/>
        </w:rPr>
        <w:t xml:space="preserve"> postal din s. </w:t>
      </w:r>
      <w:proofErr w:type="spellStart"/>
      <w:r>
        <w:rPr>
          <w:color w:val="333333"/>
        </w:rPr>
        <w:t>Pîrlița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subordonat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Poșta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Moldovei</w:t>
      </w:r>
      <w:proofErr w:type="spellEnd"/>
    </w:p>
    <w:p w:rsidR="00836585" w:rsidRDefault="00836585" w:rsidP="00836585">
      <w:pPr>
        <w:numPr>
          <w:ilvl w:val="0"/>
          <w:numId w:val="22"/>
        </w:numPr>
        <w:spacing w:after="165"/>
        <w:contextualSpacing/>
        <w:rPr>
          <w:color w:val="333333"/>
        </w:rPr>
      </w:pPr>
      <w:proofErr w:type="spellStart"/>
      <w:r>
        <w:rPr>
          <w:color w:val="333333"/>
        </w:rPr>
        <w:t>Oficiul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sănătate</w:t>
      </w:r>
      <w:proofErr w:type="spellEnd"/>
      <w:r>
        <w:rPr>
          <w:color w:val="333333"/>
        </w:rPr>
        <w:t xml:space="preserve"> din s. </w:t>
      </w:r>
      <w:proofErr w:type="spellStart"/>
      <w:r>
        <w:rPr>
          <w:color w:val="333333"/>
        </w:rPr>
        <w:t>Pîrlița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subordonat</w:t>
      </w:r>
      <w:proofErr w:type="spellEnd"/>
      <w:r>
        <w:rPr>
          <w:color w:val="333333"/>
        </w:rPr>
        <w:t xml:space="preserve"> de CS </w:t>
      </w:r>
      <w:proofErr w:type="spellStart"/>
      <w:r>
        <w:rPr>
          <w:color w:val="333333"/>
        </w:rPr>
        <w:t>Soroca</w:t>
      </w:r>
      <w:proofErr w:type="spellEnd"/>
    </w:p>
    <w:p w:rsidR="00836585" w:rsidRDefault="00836585" w:rsidP="00836585">
      <w:pPr>
        <w:numPr>
          <w:ilvl w:val="0"/>
          <w:numId w:val="22"/>
        </w:numPr>
        <w:spacing w:after="165"/>
        <w:contextualSpacing/>
        <w:rPr>
          <w:color w:val="333333"/>
        </w:rPr>
      </w:pPr>
      <w:proofErr w:type="spellStart"/>
      <w:r>
        <w:rPr>
          <w:color w:val="333333"/>
        </w:rPr>
        <w:t>Oficiul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sănătate</w:t>
      </w:r>
      <w:proofErr w:type="spellEnd"/>
      <w:r>
        <w:rPr>
          <w:color w:val="333333"/>
        </w:rPr>
        <w:t xml:space="preserve"> din s. </w:t>
      </w:r>
      <w:proofErr w:type="spellStart"/>
      <w:r>
        <w:rPr>
          <w:color w:val="333333"/>
        </w:rPr>
        <w:t>Vanțina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subordonat</w:t>
      </w:r>
      <w:proofErr w:type="spellEnd"/>
      <w:r>
        <w:rPr>
          <w:color w:val="333333"/>
        </w:rPr>
        <w:t xml:space="preserve"> de CS </w:t>
      </w:r>
      <w:proofErr w:type="spellStart"/>
      <w:r>
        <w:rPr>
          <w:color w:val="333333"/>
        </w:rPr>
        <w:t>Soroca</w:t>
      </w:r>
      <w:proofErr w:type="spellEnd"/>
    </w:p>
    <w:p w:rsidR="00836585" w:rsidRDefault="00236E7A" w:rsidP="00836585">
      <w:pPr>
        <w:spacing w:after="165"/>
        <w:rPr>
          <w:color w:val="333333"/>
        </w:rPr>
      </w:pPr>
      <w:r>
        <w:rPr>
          <w:b/>
          <w:color w:val="333333"/>
        </w:rPr>
        <w:t xml:space="preserve">  </w:t>
      </w:r>
      <w:proofErr w:type="spellStart"/>
      <w:r>
        <w:rPr>
          <w:b/>
          <w:color w:val="333333"/>
        </w:rPr>
        <w:t>A</w:t>
      </w:r>
      <w:r w:rsidR="00836585">
        <w:rPr>
          <w:b/>
          <w:color w:val="333333"/>
        </w:rPr>
        <w:t>genţii</w:t>
      </w:r>
      <w:proofErr w:type="spellEnd"/>
      <w:r w:rsidR="00836585">
        <w:rPr>
          <w:b/>
          <w:color w:val="333333"/>
        </w:rPr>
        <w:t xml:space="preserve"> </w:t>
      </w:r>
      <w:proofErr w:type="spellStart"/>
      <w:r w:rsidR="00836585">
        <w:rPr>
          <w:b/>
          <w:color w:val="333333"/>
        </w:rPr>
        <w:t>economici</w:t>
      </w:r>
      <w:proofErr w:type="spellEnd"/>
      <w:r w:rsidR="00836585">
        <w:rPr>
          <w:b/>
          <w:color w:val="333333"/>
        </w:rPr>
        <w:t xml:space="preserve"> care </w:t>
      </w:r>
      <w:proofErr w:type="spellStart"/>
      <w:r w:rsidR="00836585">
        <w:rPr>
          <w:b/>
          <w:color w:val="333333"/>
        </w:rPr>
        <w:t>îşi</w:t>
      </w:r>
      <w:proofErr w:type="spellEnd"/>
      <w:r w:rsidR="00836585">
        <w:rPr>
          <w:b/>
          <w:color w:val="333333"/>
        </w:rPr>
        <w:t xml:space="preserve"> </w:t>
      </w:r>
      <w:proofErr w:type="spellStart"/>
      <w:r w:rsidR="00836585">
        <w:rPr>
          <w:b/>
          <w:color w:val="333333"/>
        </w:rPr>
        <w:t>desfăşoară</w:t>
      </w:r>
      <w:proofErr w:type="spellEnd"/>
      <w:r w:rsidR="00836585">
        <w:rPr>
          <w:b/>
          <w:color w:val="333333"/>
        </w:rPr>
        <w:t xml:space="preserve"> </w:t>
      </w:r>
      <w:proofErr w:type="spellStart"/>
      <w:r w:rsidR="00836585">
        <w:rPr>
          <w:b/>
          <w:color w:val="333333"/>
        </w:rPr>
        <w:t>activitatea</w:t>
      </w:r>
      <w:proofErr w:type="spellEnd"/>
      <w:r w:rsidR="00836585">
        <w:rPr>
          <w:b/>
          <w:color w:val="333333"/>
        </w:rPr>
        <w:t xml:space="preserve"> </w:t>
      </w:r>
      <w:proofErr w:type="spellStart"/>
      <w:r w:rsidR="00836585">
        <w:rPr>
          <w:b/>
          <w:color w:val="333333"/>
        </w:rPr>
        <w:t>în</w:t>
      </w:r>
      <w:proofErr w:type="spellEnd"/>
      <w:r w:rsidR="00836585">
        <w:rPr>
          <w:b/>
          <w:color w:val="333333"/>
        </w:rPr>
        <w:t xml:space="preserve"> </w:t>
      </w:r>
      <w:proofErr w:type="spellStart"/>
      <w:r w:rsidR="00836585">
        <w:rPr>
          <w:b/>
          <w:color w:val="333333"/>
        </w:rPr>
        <w:t>unitatea</w:t>
      </w:r>
      <w:proofErr w:type="spellEnd"/>
      <w:r w:rsidR="00836585">
        <w:rPr>
          <w:b/>
          <w:color w:val="333333"/>
        </w:rPr>
        <w:t xml:space="preserve"> </w:t>
      </w:r>
      <w:proofErr w:type="spellStart"/>
      <w:r w:rsidR="00836585">
        <w:rPr>
          <w:b/>
          <w:color w:val="333333"/>
        </w:rPr>
        <w:t>administrativ-teritorială</w:t>
      </w:r>
      <w:proofErr w:type="spellEnd"/>
      <w:r w:rsidR="00836585">
        <w:rPr>
          <w:b/>
          <w:color w:val="333333"/>
        </w:rPr>
        <w:t xml:space="preserve"> </w:t>
      </w:r>
      <w:proofErr w:type="spellStart"/>
      <w:r w:rsidR="00836585">
        <w:rPr>
          <w:b/>
          <w:color w:val="333333"/>
        </w:rPr>
        <w:t>în</w:t>
      </w:r>
      <w:proofErr w:type="spellEnd"/>
      <w:r w:rsidR="00836585">
        <w:rPr>
          <w:b/>
          <w:color w:val="333333"/>
        </w:rPr>
        <w:t xml:space="preserve"> </w:t>
      </w:r>
      <w:proofErr w:type="spellStart"/>
      <w:r w:rsidR="00836585">
        <w:rPr>
          <w:b/>
          <w:color w:val="333333"/>
        </w:rPr>
        <w:t>cauză</w:t>
      </w:r>
      <w:proofErr w:type="spellEnd"/>
      <w:r w:rsidR="00836585">
        <w:rPr>
          <w:b/>
          <w:color w:val="333333"/>
        </w:rPr>
        <w:t>;</w:t>
      </w:r>
    </w:p>
    <w:p w:rsidR="00836585" w:rsidRDefault="00836585" w:rsidP="00836585">
      <w:pPr>
        <w:spacing w:after="165"/>
        <w:ind w:left="360"/>
        <w:rPr>
          <w:color w:val="333333"/>
        </w:rPr>
      </w:pPr>
      <w:proofErr w:type="spellStart"/>
      <w:r>
        <w:rPr>
          <w:color w:val="333333"/>
        </w:rPr>
        <w:t>Agenții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economici</w:t>
      </w:r>
      <w:proofErr w:type="spellEnd"/>
      <w:r>
        <w:rPr>
          <w:color w:val="333333"/>
        </w:rPr>
        <w:t xml:space="preserve"> care </w:t>
      </w:r>
      <w:proofErr w:type="spellStart"/>
      <w:r>
        <w:rPr>
          <w:color w:val="333333"/>
        </w:rPr>
        <w:t>activează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în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teritoriul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comunei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în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sectorul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agrar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sunt</w:t>
      </w:r>
      <w:proofErr w:type="spellEnd"/>
      <w:r>
        <w:rPr>
          <w:color w:val="333333"/>
        </w:rPr>
        <w:t>:</w:t>
      </w:r>
    </w:p>
    <w:p w:rsidR="00836585" w:rsidRDefault="00836585" w:rsidP="00836585">
      <w:pPr>
        <w:spacing w:after="165"/>
        <w:ind w:left="360"/>
        <w:rPr>
          <w:color w:val="333333"/>
        </w:rPr>
      </w:pPr>
      <w:proofErr w:type="gramStart"/>
      <w:r>
        <w:rPr>
          <w:color w:val="333333"/>
        </w:rPr>
        <w:t>G.Ț.</w:t>
      </w:r>
      <w:proofErr w:type="gramEnd"/>
      <w:r>
        <w:rPr>
          <w:color w:val="333333"/>
        </w:rPr>
        <w:t xml:space="preserve"> “</w:t>
      </w:r>
      <w:proofErr w:type="spellStart"/>
      <w:r>
        <w:rPr>
          <w:color w:val="333333"/>
        </w:rPr>
        <w:t>Preida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Vasile</w:t>
      </w:r>
      <w:proofErr w:type="spellEnd"/>
      <w:r>
        <w:rPr>
          <w:color w:val="333333"/>
        </w:rPr>
        <w:t>”</w:t>
      </w:r>
    </w:p>
    <w:p w:rsidR="00836585" w:rsidRDefault="00836585" w:rsidP="00836585">
      <w:pPr>
        <w:spacing w:after="165"/>
        <w:ind w:left="360"/>
        <w:rPr>
          <w:color w:val="333333"/>
        </w:rPr>
      </w:pPr>
      <w:proofErr w:type="gramStart"/>
      <w:r>
        <w:rPr>
          <w:color w:val="333333"/>
        </w:rPr>
        <w:t>G.Ț.</w:t>
      </w:r>
      <w:proofErr w:type="gramEnd"/>
      <w:r>
        <w:rPr>
          <w:color w:val="333333"/>
        </w:rPr>
        <w:t xml:space="preserve"> “Alexei </w:t>
      </w:r>
      <w:proofErr w:type="spellStart"/>
      <w:r>
        <w:rPr>
          <w:color w:val="333333"/>
        </w:rPr>
        <w:t>Mircea</w:t>
      </w:r>
      <w:proofErr w:type="spellEnd"/>
      <w:r>
        <w:rPr>
          <w:color w:val="333333"/>
        </w:rPr>
        <w:t xml:space="preserve"> Oleg”</w:t>
      </w:r>
    </w:p>
    <w:p w:rsidR="00836585" w:rsidRDefault="00836585" w:rsidP="00836585">
      <w:pPr>
        <w:spacing w:after="165"/>
        <w:ind w:left="360"/>
        <w:rPr>
          <w:color w:val="333333"/>
        </w:rPr>
      </w:pPr>
      <w:proofErr w:type="gramStart"/>
      <w:r>
        <w:rPr>
          <w:color w:val="333333"/>
        </w:rPr>
        <w:t>G.Ț.</w:t>
      </w:r>
      <w:proofErr w:type="gramEnd"/>
      <w:r>
        <w:rPr>
          <w:color w:val="333333"/>
        </w:rPr>
        <w:t xml:space="preserve"> “</w:t>
      </w:r>
      <w:proofErr w:type="spellStart"/>
      <w:r>
        <w:rPr>
          <w:color w:val="333333"/>
        </w:rPr>
        <w:t>Crestian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Alexandru</w:t>
      </w:r>
      <w:proofErr w:type="spellEnd"/>
      <w:r>
        <w:rPr>
          <w:color w:val="333333"/>
        </w:rPr>
        <w:t>”</w:t>
      </w:r>
    </w:p>
    <w:p w:rsidR="00836585" w:rsidRDefault="00836585" w:rsidP="00836585">
      <w:pPr>
        <w:spacing w:after="165"/>
        <w:ind w:left="360"/>
        <w:rPr>
          <w:color w:val="333333"/>
        </w:rPr>
      </w:pPr>
      <w:r>
        <w:rPr>
          <w:color w:val="333333"/>
        </w:rPr>
        <w:t>SRL “</w:t>
      </w:r>
      <w:proofErr w:type="spellStart"/>
      <w:r>
        <w:rPr>
          <w:color w:val="333333"/>
        </w:rPr>
        <w:t>Niclux</w:t>
      </w:r>
      <w:proofErr w:type="spellEnd"/>
      <w:r>
        <w:rPr>
          <w:color w:val="333333"/>
        </w:rPr>
        <w:t xml:space="preserve"> Agro”</w:t>
      </w:r>
    </w:p>
    <w:p w:rsidR="00836585" w:rsidRDefault="00836585" w:rsidP="00836585">
      <w:pPr>
        <w:spacing w:after="165"/>
        <w:ind w:left="360"/>
        <w:rPr>
          <w:color w:val="333333"/>
        </w:rPr>
      </w:pPr>
      <w:r>
        <w:rPr>
          <w:color w:val="333333"/>
        </w:rPr>
        <w:t>SRL “</w:t>
      </w:r>
      <w:proofErr w:type="spellStart"/>
      <w:r>
        <w:rPr>
          <w:color w:val="333333"/>
        </w:rPr>
        <w:t>Agraria</w:t>
      </w:r>
      <w:proofErr w:type="spellEnd"/>
      <w:r>
        <w:rPr>
          <w:color w:val="333333"/>
        </w:rPr>
        <w:t>”</w:t>
      </w:r>
    </w:p>
    <w:p w:rsidR="00836585" w:rsidRDefault="00836585" w:rsidP="00836585">
      <w:pPr>
        <w:spacing w:after="165"/>
        <w:ind w:left="360"/>
        <w:rPr>
          <w:color w:val="333333"/>
        </w:rPr>
      </w:pPr>
      <w:r>
        <w:rPr>
          <w:color w:val="333333"/>
        </w:rPr>
        <w:t>AMG “Kernel” SRL</w:t>
      </w:r>
    </w:p>
    <w:p w:rsidR="00836585" w:rsidRDefault="00836585" w:rsidP="00836585">
      <w:pPr>
        <w:spacing w:after="165"/>
        <w:ind w:left="360"/>
        <w:rPr>
          <w:color w:val="333333"/>
        </w:rPr>
      </w:pPr>
      <w:proofErr w:type="spellStart"/>
      <w:r w:rsidRPr="00236E7A">
        <w:rPr>
          <w:b/>
          <w:color w:val="333333"/>
        </w:rPr>
        <w:t>Agenții</w:t>
      </w:r>
      <w:proofErr w:type="spellEnd"/>
      <w:r w:rsidRPr="00236E7A">
        <w:rPr>
          <w:b/>
          <w:color w:val="333333"/>
        </w:rPr>
        <w:t xml:space="preserve"> </w:t>
      </w:r>
      <w:proofErr w:type="spellStart"/>
      <w:r w:rsidRPr="00236E7A">
        <w:rPr>
          <w:b/>
          <w:color w:val="333333"/>
        </w:rPr>
        <w:t>economici</w:t>
      </w:r>
      <w:proofErr w:type="spellEnd"/>
      <w:r>
        <w:rPr>
          <w:color w:val="333333"/>
        </w:rPr>
        <w:t xml:space="preserve"> care </w:t>
      </w:r>
      <w:proofErr w:type="spellStart"/>
      <w:r>
        <w:rPr>
          <w:color w:val="333333"/>
        </w:rPr>
        <w:t>prestează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servicii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comerț</w:t>
      </w:r>
      <w:proofErr w:type="spellEnd"/>
      <w:r>
        <w:rPr>
          <w:color w:val="333333"/>
        </w:rPr>
        <w:t xml:space="preserve"> cu </w:t>
      </w:r>
      <w:proofErr w:type="spellStart"/>
      <w:r>
        <w:rPr>
          <w:color w:val="333333"/>
        </w:rPr>
        <w:t>amănuntul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sunt</w:t>
      </w:r>
      <w:proofErr w:type="spellEnd"/>
      <w:r>
        <w:rPr>
          <w:color w:val="333333"/>
        </w:rPr>
        <w:t>:</w:t>
      </w:r>
    </w:p>
    <w:p w:rsidR="00836585" w:rsidRDefault="00836585" w:rsidP="00836585">
      <w:pPr>
        <w:spacing w:after="165"/>
        <w:ind w:left="360"/>
        <w:rPr>
          <w:color w:val="333333"/>
        </w:rPr>
      </w:pPr>
      <w:r>
        <w:rPr>
          <w:color w:val="333333"/>
        </w:rPr>
        <w:t>Î.I. “</w:t>
      </w:r>
      <w:proofErr w:type="spellStart"/>
      <w:r>
        <w:rPr>
          <w:color w:val="333333"/>
        </w:rPr>
        <w:t>Mazniuc</w:t>
      </w:r>
      <w:proofErr w:type="spellEnd"/>
      <w:r>
        <w:rPr>
          <w:color w:val="333333"/>
        </w:rPr>
        <w:t xml:space="preserve"> Ivan”</w:t>
      </w:r>
    </w:p>
    <w:p w:rsidR="00836585" w:rsidRDefault="00836585" w:rsidP="00836585">
      <w:pPr>
        <w:spacing w:after="165"/>
        <w:ind w:left="360"/>
        <w:rPr>
          <w:color w:val="333333"/>
        </w:rPr>
      </w:pPr>
      <w:r>
        <w:rPr>
          <w:color w:val="333333"/>
        </w:rPr>
        <w:t>Î.I. “</w:t>
      </w:r>
      <w:proofErr w:type="spellStart"/>
      <w:r>
        <w:rPr>
          <w:color w:val="333333"/>
        </w:rPr>
        <w:t>Caldare</w:t>
      </w:r>
      <w:proofErr w:type="spellEnd"/>
      <w:r>
        <w:rPr>
          <w:color w:val="333333"/>
        </w:rPr>
        <w:t xml:space="preserve"> Sava”</w:t>
      </w:r>
    </w:p>
    <w:p w:rsidR="00836585" w:rsidRDefault="00836585" w:rsidP="00836585">
      <w:pPr>
        <w:spacing w:after="165"/>
        <w:ind w:left="360"/>
        <w:rPr>
          <w:color w:val="333333"/>
        </w:rPr>
      </w:pPr>
      <w:r>
        <w:rPr>
          <w:color w:val="333333"/>
        </w:rPr>
        <w:lastRenderedPageBreak/>
        <w:t>Î.I. “</w:t>
      </w:r>
      <w:proofErr w:type="spellStart"/>
      <w:r>
        <w:rPr>
          <w:color w:val="333333"/>
        </w:rPr>
        <w:t>Vamiș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Parascovia</w:t>
      </w:r>
      <w:proofErr w:type="spellEnd"/>
      <w:r>
        <w:rPr>
          <w:color w:val="333333"/>
        </w:rPr>
        <w:t>”</w:t>
      </w:r>
    </w:p>
    <w:p w:rsidR="00836585" w:rsidRPr="00236E7A" w:rsidRDefault="00836585" w:rsidP="00236E7A">
      <w:pPr>
        <w:spacing w:after="165"/>
        <w:ind w:left="360"/>
        <w:rPr>
          <w:color w:val="333333"/>
        </w:rPr>
      </w:pPr>
      <w:r>
        <w:rPr>
          <w:color w:val="333333"/>
        </w:rPr>
        <w:t>Î.I. “</w:t>
      </w:r>
      <w:proofErr w:type="spellStart"/>
      <w:r>
        <w:rPr>
          <w:color w:val="333333"/>
        </w:rPr>
        <w:t>Guțu</w:t>
      </w:r>
      <w:proofErr w:type="spellEnd"/>
      <w:r>
        <w:rPr>
          <w:color w:val="333333"/>
        </w:rPr>
        <w:t xml:space="preserve"> Larisa”</w:t>
      </w:r>
      <w:r>
        <w:rPr>
          <w:color w:val="333333"/>
        </w:rPr>
        <w:br/>
      </w:r>
      <w:r w:rsidR="00236E7A">
        <w:rPr>
          <w:b/>
          <w:color w:val="333333"/>
        </w:rPr>
        <w:t xml:space="preserve">   </w:t>
      </w:r>
      <w:proofErr w:type="spellStart"/>
      <w:r w:rsidR="00236E7A">
        <w:rPr>
          <w:b/>
          <w:color w:val="333333"/>
        </w:rPr>
        <w:t>Mijloacele</w:t>
      </w:r>
      <w:proofErr w:type="spellEnd"/>
      <w:r w:rsidR="00236E7A">
        <w:rPr>
          <w:b/>
          <w:color w:val="333333"/>
        </w:rPr>
        <w:t xml:space="preserve"> de </w:t>
      </w:r>
      <w:proofErr w:type="spellStart"/>
      <w:r w:rsidR="00236E7A">
        <w:rPr>
          <w:b/>
          <w:color w:val="333333"/>
        </w:rPr>
        <w:t>informare</w:t>
      </w:r>
      <w:proofErr w:type="spellEnd"/>
      <w:r>
        <w:rPr>
          <w:b/>
          <w:color w:val="333333"/>
        </w:rPr>
        <w:t xml:space="preserve"> a </w:t>
      </w:r>
      <w:proofErr w:type="spellStart"/>
      <w:r>
        <w:rPr>
          <w:b/>
          <w:color w:val="333333"/>
        </w:rPr>
        <w:t>cetăţenilor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unităţii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administrativ-teritoriale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privind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activitatea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autorităţilor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administraţiei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publice</w:t>
      </w:r>
      <w:proofErr w:type="spellEnd"/>
      <w:r>
        <w:rPr>
          <w:b/>
          <w:color w:val="333333"/>
        </w:rPr>
        <w:t xml:space="preserve"> locale;</w:t>
      </w:r>
    </w:p>
    <w:p w:rsidR="00836585" w:rsidRDefault="00836585" w:rsidP="00836585">
      <w:pPr>
        <w:numPr>
          <w:ilvl w:val="0"/>
          <w:numId w:val="23"/>
        </w:numPr>
        <w:spacing w:after="165"/>
        <w:contextualSpacing/>
        <w:rPr>
          <w:color w:val="333333"/>
        </w:rPr>
      </w:pPr>
      <w:proofErr w:type="spellStart"/>
      <w:r>
        <w:rPr>
          <w:color w:val="333333"/>
        </w:rPr>
        <w:t>Pagina</w:t>
      </w:r>
      <w:proofErr w:type="spellEnd"/>
      <w:r>
        <w:rPr>
          <w:color w:val="333333"/>
        </w:rPr>
        <w:t xml:space="preserve">  </w:t>
      </w:r>
      <w:proofErr w:type="spellStart"/>
      <w:r>
        <w:rPr>
          <w:color w:val="333333"/>
        </w:rPr>
        <w:t>primăriei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Pîrlița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rețeaua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socializare</w:t>
      </w:r>
      <w:proofErr w:type="spellEnd"/>
      <w:r>
        <w:rPr>
          <w:color w:val="333333"/>
        </w:rPr>
        <w:t xml:space="preserve"> Facebook</w:t>
      </w:r>
    </w:p>
    <w:p w:rsidR="00836585" w:rsidRDefault="00836585" w:rsidP="00836585">
      <w:pPr>
        <w:numPr>
          <w:ilvl w:val="0"/>
          <w:numId w:val="23"/>
        </w:numPr>
        <w:spacing w:after="165"/>
        <w:contextualSpacing/>
        <w:rPr>
          <w:color w:val="333333"/>
        </w:rPr>
      </w:pPr>
      <w:proofErr w:type="spellStart"/>
      <w:r>
        <w:rPr>
          <w:color w:val="333333"/>
        </w:rPr>
        <w:t>Pagina</w:t>
      </w:r>
      <w:proofErr w:type="spellEnd"/>
      <w:r>
        <w:rPr>
          <w:color w:val="333333"/>
        </w:rPr>
        <w:t xml:space="preserve"> web –  </w:t>
      </w:r>
      <w:hyperlink r:id="rId7" w:history="1">
        <w:r>
          <w:rPr>
            <w:rStyle w:val="a8"/>
          </w:rPr>
          <w:t>http://pirlita.sat.md</w:t>
        </w:r>
      </w:hyperlink>
    </w:p>
    <w:p w:rsidR="00836585" w:rsidRDefault="00836585" w:rsidP="00836585">
      <w:pPr>
        <w:numPr>
          <w:ilvl w:val="0"/>
          <w:numId w:val="23"/>
        </w:numPr>
        <w:spacing w:after="165"/>
        <w:contextualSpacing/>
        <w:rPr>
          <w:color w:val="333333"/>
        </w:rPr>
      </w:pPr>
      <w:proofErr w:type="spellStart"/>
      <w:r>
        <w:rPr>
          <w:color w:val="333333"/>
        </w:rPr>
        <w:t>Poșta</w:t>
      </w:r>
      <w:proofErr w:type="spellEnd"/>
      <w:r>
        <w:rPr>
          <w:color w:val="333333"/>
        </w:rPr>
        <w:t xml:space="preserve"> electronica – </w:t>
      </w:r>
      <w:hyperlink r:id="rId8" w:history="1">
        <w:r>
          <w:rPr>
            <w:rStyle w:val="a8"/>
          </w:rPr>
          <w:t>primaria.pirlita@mail.ru</w:t>
        </w:r>
      </w:hyperlink>
    </w:p>
    <w:p w:rsidR="00236E7A" w:rsidRDefault="00836585" w:rsidP="00836585">
      <w:pPr>
        <w:numPr>
          <w:ilvl w:val="0"/>
          <w:numId w:val="23"/>
        </w:numPr>
        <w:spacing w:after="165"/>
        <w:contextualSpacing/>
        <w:rPr>
          <w:color w:val="333333"/>
        </w:rPr>
      </w:pPr>
      <w:proofErr w:type="spellStart"/>
      <w:r>
        <w:rPr>
          <w:color w:val="333333"/>
        </w:rPr>
        <w:t>Panoul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</w:t>
      </w:r>
      <w:r w:rsidR="00236E7A">
        <w:rPr>
          <w:color w:val="333333"/>
        </w:rPr>
        <w:t>nformativ</w:t>
      </w:r>
      <w:proofErr w:type="spellEnd"/>
      <w:r w:rsidR="00236E7A">
        <w:rPr>
          <w:color w:val="333333"/>
        </w:rPr>
        <w:t xml:space="preserve"> </w:t>
      </w:r>
      <w:proofErr w:type="spellStart"/>
      <w:r w:rsidR="00236E7A">
        <w:rPr>
          <w:color w:val="333333"/>
        </w:rPr>
        <w:t>în</w:t>
      </w:r>
      <w:proofErr w:type="spellEnd"/>
      <w:r w:rsidR="00236E7A">
        <w:rPr>
          <w:color w:val="333333"/>
        </w:rPr>
        <w:t xml:space="preserve"> </w:t>
      </w:r>
      <w:proofErr w:type="spellStart"/>
      <w:r w:rsidR="00236E7A">
        <w:rPr>
          <w:color w:val="333333"/>
        </w:rPr>
        <w:t>incinta</w:t>
      </w:r>
      <w:proofErr w:type="spellEnd"/>
      <w:r w:rsidR="00236E7A">
        <w:rPr>
          <w:color w:val="333333"/>
        </w:rPr>
        <w:t xml:space="preserve"> </w:t>
      </w:r>
      <w:proofErr w:type="spellStart"/>
      <w:r w:rsidR="00236E7A">
        <w:rPr>
          <w:color w:val="333333"/>
        </w:rPr>
        <w:t>primăriei</w:t>
      </w:r>
      <w:proofErr w:type="spellEnd"/>
      <w:r w:rsidR="00236E7A">
        <w:rPr>
          <w:color w:val="333333"/>
        </w:rPr>
        <w:t>.</w:t>
      </w:r>
    </w:p>
    <w:p w:rsidR="00836585" w:rsidRDefault="00236E7A" w:rsidP="00236E7A">
      <w:pPr>
        <w:spacing w:after="165"/>
        <w:ind w:left="360"/>
        <w:contextualSpacing/>
        <w:rPr>
          <w:color w:val="333333"/>
        </w:rPr>
      </w:pPr>
      <w:r>
        <w:rPr>
          <w:b/>
          <w:color w:val="333333"/>
        </w:rPr>
        <w:t xml:space="preserve"> </w:t>
      </w:r>
      <w:proofErr w:type="spellStart"/>
      <w:proofErr w:type="gramStart"/>
      <w:r>
        <w:rPr>
          <w:b/>
          <w:color w:val="333333"/>
        </w:rPr>
        <w:t>A</w:t>
      </w:r>
      <w:r w:rsidR="00836585">
        <w:rPr>
          <w:b/>
          <w:color w:val="333333"/>
        </w:rPr>
        <w:t>menajarea</w:t>
      </w:r>
      <w:proofErr w:type="spellEnd"/>
      <w:r w:rsidR="00836585">
        <w:rPr>
          <w:b/>
          <w:color w:val="333333"/>
        </w:rPr>
        <w:t xml:space="preserve"> </w:t>
      </w:r>
      <w:proofErr w:type="spellStart"/>
      <w:r w:rsidR="00836585">
        <w:rPr>
          <w:b/>
          <w:color w:val="333333"/>
        </w:rPr>
        <w:t>teritoriului</w:t>
      </w:r>
      <w:proofErr w:type="spellEnd"/>
      <w:r w:rsidR="00836585">
        <w:rPr>
          <w:b/>
          <w:color w:val="333333"/>
        </w:rPr>
        <w:t xml:space="preserve"> </w:t>
      </w:r>
      <w:proofErr w:type="spellStart"/>
      <w:r w:rsidR="00836585">
        <w:rPr>
          <w:b/>
          <w:color w:val="333333"/>
        </w:rPr>
        <w:t>şi</w:t>
      </w:r>
      <w:proofErr w:type="spellEnd"/>
      <w:r w:rsidR="00836585">
        <w:rPr>
          <w:b/>
          <w:color w:val="333333"/>
        </w:rPr>
        <w:t xml:space="preserve"> de </w:t>
      </w:r>
      <w:proofErr w:type="spellStart"/>
      <w:r w:rsidR="00836585">
        <w:rPr>
          <w:b/>
          <w:color w:val="333333"/>
        </w:rPr>
        <w:t>salubrizare</w:t>
      </w:r>
      <w:proofErr w:type="spellEnd"/>
      <w:r w:rsidR="00836585">
        <w:rPr>
          <w:color w:val="333333"/>
        </w:rPr>
        <w:t>.</w:t>
      </w:r>
      <w:proofErr w:type="gramEnd"/>
    </w:p>
    <w:p w:rsidR="00836585" w:rsidRDefault="00836585" w:rsidP="00836585">
      <w:pPr>
        <w:spacing w:after="165"/>
        <w:ind w:left="360"/>
        <w:rPr>
          <w:color w:val="333333"/>
        </w:rPr>
      </w:pPr>
      <w:r>
        <w:rPr>
          <w:color w:val="333333"/>
        </w:rPr>
        <w:t xml:space="preserve">La </w:t>
      </w:r>
      <w:proofErr w:type="spellStart"/>
      <w:r>
        <w:rPr>
          <w:color w:val="333333"/>
        </w:rPr>
        <w:t>capitolul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amenajarea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teritoriului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și</w:t>
      </w:r>
      <w:proofErr w:type="spellEnd"/>
      <w:r>
        <w:rPr>
          <w:color w:val="333333"/>
        </w:rPr>
        <w:t xml:space="preserve"> de </w:t>
      </w:r>
      <w:proofErr w:type="spellStart"/>
      <w:proofErr w:type="gramStart"/>
      <w:r>
        <w:rPr>
          <w:color w:val="333333"/>
        </w:rPr>
        <w:t>salubrizare</w:t>
      </w:r>
      <w:proofErr w:type="spellEnd"/>
      <w:r>
        <w:rPr>
          <w:color w:val="333333"/>
        </w:rPr>
        <w:t xml:space="preserve"> ,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administrația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publică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locală</w:t>
      </w:r>
      <w:proofErr w:type="spellEnd"/>
      <w:r>
        <w:rPr>
          <w:color w:val="333333"/>
        </w:rPr>
        <w:t xml:space="preserve">  se conduce de </w:t>
      </w:r>
      <w:proofErr w:type="spellStart"/>
      <w:r>
        <w:rPr>
          <w:color w:val="333333"/>
        </w:rPr>
        <w:t>Regulamentul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privind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asigurarea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curățeniei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și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buna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gospodărire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în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comuna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Pîrlița</w:t>
      </w:r>
      <w:proofErr w:type="spellEnd"/>
      <w:r>
        <w:rPr>
          <w:color w:val="333333"/>
        </w:rPr>
        <w:t xml:space="preserve"> , </w:t>
      </w:r>
      <w:proofErr w:type="spellStart"/>
      <w:r>
        <w:rPr>
          <w:color w:val="333333"/>
        </w:rPr>
        <w:t>raionul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Soroca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aprobat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decizia</w:t>
      </w:r>
      <w:proofErr w:type="spellEnd"/>
      <w:r>
        <w:rPr>
          <w:color w:val="333333"/>
        </w:rPr>
        <w:t xml:space="preserve"> nr. 3/</w:t>
      </w:r>
      <w:proofErr w:type="gramStart"/>
      <w:r>
        <w:rPr>
          <w:color w:val="333333"/>
        </w:rPr>
        <w:t>4  din</w:t>
      </w:r>
      <w:proofErr w:type="gramEnd"/>
      <w:r>
        <w:rPr>
          <w:color w:val="333333"/>
        </w:rPr>
        <w:t xml:space="preserve"> 25.08.2016.</w:t>
      </w:r>
    </w:p>
    <w:p w:rsidR="00836585" w:rsidRDefault="00836585" w:rsidP="00836585">
      <w:pPr>
        <w:spacing w:after="165"/>
        <w:ind w:left="360"/>
        <w:rPr>
          <w:color w:val="333333"/>
        </w:rPr>
      </w:pPr>
      <w:proofErr w:type="spellStart"/>
      <w:proofErr w:type="gramStart"/>
      <w:r>
        <w:rPr>
          <w:color w:val="333333"/>
        </w:rPr>
        <w:t>Prin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decizia</w:t>
      </w:r>
      <w:proofErr w:type="spellEnd"/>
      <w:r>
        <w:rPr>
          <w:color w:val="333333"/>
        </w:rPr>
        <w:t xml:space="preserve"> nr.</w:t>
      </w:r>
      <w:proofErr w:type="gramEnd"/>
      <w:r>
        <w:rPr>
          <w:color w:val="333333"/>
        </w:rPr>
        <w:t xml:space="preserve"> 1/9 din 19.02.2004 </w:t>
      </w:r>
      <w:proofErr w:type="spellStart"/>
      <w:r>
        <w:rPr>
          <w:color w:val="333333"/>
        </w:rPr>
        <w:t>sunt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atribuite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două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sectoare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teren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pentru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depozitarea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deșeurilor</w:t>
      </w:r>
      <w:proofErr w:type="spellEnd"/>
      <w:r>
        <w:rPr>
          <w:color w:val="333333"/>
        </w:rPr>
        <w:t>:</w:t>
      </w:r>
    </w:p>
    <w:p w:rsidR="00836585" w:rsidRDefault="00836585" w:rsidP="00836585">
      <w:pPr>
        <w:spacing w:after="165"/>
        <w:ind w:left="360"/>
        <w:rPr>
          <w:color w:val="333333"/>
        </w:rPr>
      </w:pPr>
      <w:proofErr w:type="spellStart"/>
      <w:proofErr w:type="gramStart"/>
      <w:r>
        <w:rPr>
          <w:color w:val="333333"/>
        </w:rPr>
        <w:t>în</w:t>
      </w:r>
      <w:proofErr w:type="spellEnd"/>
      <w:proofErr w:type="gramEnd"/>
      <w:r>
        <w:rPr>
          <w:color w:val="333333"/>
        </w:rPr>
        <w:t xml:space="preserve"> s. </w:t>
      </w:r>
      <w:proofErr w:type="spellStart"/>
      <w:r>
        <w:rPr>
          <w:color w:val="333333"/>
        </w:rPr>
        <w:t>Pîrlița</w:t>
      </w:r>
      <w:proofErr w:type="spellEnd"/>
      <w:r>
        <w:rPr>
          <w:color w:val="333333"/>
        </w:rPr>
        <w:t xml:space="preserve"> – 0,52 ha</w:t>
      </w:r>
    </w:p>
    <w:p w:rsidR="00836585" w:rsidRDefault="00836585" w:rsidP="00836585">
      <w:pPr>
        <w:spacing w:after="165"/>
        <w:ind w:left="360"/>
        <w:rPr>
          <w:color w:val="333333"/>
        </w:rPr>
      </w:pPr>
      <w:proofErr w:type="spellStart"/>
      <w:proofErr w:type="gramStart"/>
      <w:r>
        <w:rPr>
          <w:color w:val="333333"/>
        </w:rPr>
        <w:t>în</w:t>
      </w:r>
      <w:proofErr w:type="spellEnd"/>
      <w:proofErr w:type="gramEnd"/>
      <w:r>
        <w:rPr>
          <w:color w:val="333333"/>
        </w:rPr>
        <w:t xml:space="preserve"> s. </w:t>
      </w:r>
      <w:proofErr w:type="spellStart"/>
      <w:r>
        <w:rPr>
          <w:color w:val="333333"/>
        </w:rPr>
        <w:t>Vanțina</w:t>
      </w:r>
      <w:proofErr w:type="spellEnd"/>
      <w:r>
        <w:rPr>
          <w:color w:val="333333"/>
        </w:rPr>
        <w:t xml:space="preserve"> – 0,48 ha</w:t>
      </w:r>
    </w:p>
    <w:p w:rsidR="00236E7A" w:rsidRDefault="00236E7A" w:rsidP="00836585">
      <w:pPr>
        <w:spacing w:after="165"/>
        <w:ind w:left="360"/>
        <w:rPr>
          <w:color w:val="333333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b/>
          <w:i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39" behindDoc="1" locked="0" layoutInCell="1" allowOverlap="1" wp14:anchorId="64E84E4F" wp14:editId="3F111B25">
            <wp:simplePos x="0" y="0"/>
            <wp:positionH relativeFrom="column">
              <wp:posOffset>180975</wp:posOffset>
            </wp:positionH>
            <wp:positionV relativeFrom="paragraph">
              <wp:posOffset>176530</wp:posOffset>
            </wp:positionV>
            <wp:extent cx="6029325" cy="3333750"/>
            <wp:effectExtent l="0" t="0" r="9525" b="0"/>
            <wp:wrapTight wrapText="bothSides">
              <wp:wrapPolygon edited="0">
                <wp:start x="0" y="0"/>
                <wp:lineTo x="0" y="21477"/>
                <wp:lineTo x="21566" y="21477"/>
                <wp:lineTo x="2156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33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o-RO" w:eastAsia="ru-RU"/>
        </w:rPr>
      </w:pPr>
      <w:r w:rsidRPr="00802BC9">
        <w:rPr>
          <w:rFonts w:ascii="Times New Roman" w:hAnsi="Times New Roman"/>
          <w:i/>
          <w:sz w:val="20"/>
          <w:szCs w:val="20"/>
          <w:lang w:val="ro-RO" w:eastAsia="ru-RU"/>
        </w:rPr>
        <w:t>Ex. Poziționarea geografică a une</w:t>
      </w:r>
      <w:r w:rsidR="00DC4542">
        <w:rPr>
          <w:rFonts w:ascii="Times New Roman" w:hAnsi="Times New Roman"/>
          <w:i/>
          <w:sz w:val="20"/>
          <w:szCs w:val="20"/>
          <w:lang w:val="ro-RO" w:eastAsia="ru-RU"/>
        </w:rPr>
        <w:t>i localități din r. Soroca</w:t>
      </w: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b/>
          <w:i/>
          <w:sz w:val="24"/>
          <w:szCs w:val="24"/>
          <w:lang w:val="ro-RO" w:eastAsia="ru-RU"/>
        </w:rPr>
        <w:t>Capitolul II</w:t>
      </w: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b/>
          <w:i/>
          <w:sz w:val="24"/>
          <w:szCs w:val="24"/>
          <w:lang w:val="ro-RO" w:eastAsia="ru-RU"/>
        </w:rPr>
        <w:t xml:space="preserve"> </w:t>
      </w: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b/>
          <w:i/>
          <w:sz w:val="24"/>
          <w:szCs w:val="24"/>
          <w:lang w:val="ro-RO" w:eastAsia="ru-RU"/>
        </w:rPr>
        <w:t>Descr</w:t>
      </w:r>
      <w:r>
        <w:rPr>
          <w:rFonts w:ascii="Times New Roman" w:hAnsi="Times New Roman"/>
          <w:b/>
          <w:i/>
          <w:sz w:val="24"/>
          <w:szCs w:val="24"/>
          <w:lang w:val="ro-RO" w:eastAsia="ru-RU"/>
        </w:rPr>
        <w:t>ierea conceptuală a proiectului</w:t>
      </w: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numPr>
          <w:ilvl w:val="1"/>
          <w:numId w:val="11"/>
        </w:num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b/>
          <w:i/>
          <w:sz w:val="24"/>
          <w:szCs w:val="24"/>
          <w:lang w:val="ro-RO" w:eastAsia="ru-RU"/>
        </w:rPr>
        <w:t>Obiectivul general și cele specifice ale proiectului:</w:t>
      </w:r>
    </w:p>
    <w:p w:rsidR="00C402EC" w:rsidRPr="00802BC9" w:rsidRDefault="001E1BAF" w:rsidP="00C402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 w:eastAsia="ru-RU"/>
        </w:rPr>
        <w:t>Obiectivul proiectului este procurarea unui tractor cu echipament de deszăpezire, cosititoare şi remorcă, în scopul de întreţine</w:t>
      </w:r>
      <w:r w:rsidR="00292D02">
        <w:rPr>
          <w:rFonts w:ascii="Times New Roman" w:hAnsi="Times New Roman"/>
          <w:sz w:val="24"/>
          <w:szCs w:val="24"/>
          <w:lang w:val="ro-RO" w:eastAsia="ru-RU"/>
        </w:rPr>
        <w:t xml:space="preserve">re a spaţiilor verzi, </w:t>
      </w:r>
      <w:r w:rsidR="00DA2313">
        <w:rPr>
          <w:rFonts w:ascii="Times New Roman" w:hAnsi="Times New Roman"/>
          <w:sz w:val="24"/>
          <w:szCs w:val="24"/>
          <w:lang w:val="ro-RO" w:eastAsia="ru-RU"/>
        </w:rPr>
        <w:t>de evacuare a depozitării de zăpadă, evacuarea masei verzi de vegetaţie</w:t>
      </w:r>
      <w:r>
        <w:rPr>
          <w:rFonts w:ascii="Times New Roman" w:hAnsi="Times New Roman"/>
          <w:sz w:val="24"/>
          <w:szCs w:val="24"/>
          <w:lang w:val="ro-RO" w:eastAsia="ru-RU"/>
        </w:rPr>
        <w:t>.</w:t>
      </w:r>
    </w:p>
    <w:p w:rsidR="00C402EC" w:rsidRPr="00802BC9" w:rsidRDefault="00C402EC" w:rsidP="00C402EC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numPr>
          <w:ilvl w:val="1"/>
          <w:numId w:val="11"/>
        </w:num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b/>
          <w:i/>
          <w:sz w:val="24"/>
          <w:szCs w:val="24"/>
          <w:lang w:val="ro-RO" w:eastAsia="ru-RU"/>
        </w:rPr>
        <w:t xml:space="preserve">Relevanța și </w:t>
      </w:r>
      <w:r>
        <w:rPr>
          <w:rFonts w:ascii="Times New Roman" w:hAnsi="Times New Roman"/>
          <w:b/>
          <w:i/>
          <w:sz w:val="24"/>
          <w:szCs w:val="24"/>
          <w:lang w:val="ro-RO" w:eastAsia="ru-RU"/>
        </w:rPr>
        <w:t>analiza cost-beneficiu</w:t>
      </w:r>
      <w:r w:rsidRPr="00802BC9">
        <w:rPr>
          <w:rFonts w:ascii="Times New Roman" w:hAnsi="Times New Roman"/>
          <w:b/>
          <w:i/>
          <w:sz w:val="24"/>
          <w:szCs w:val="24"/>
          <w:lang w:val="ro-RO" w:eastAsia="ru-RU"/>
        </w:rPr>
        <w:t>:</w:t>
      </w: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sz w:val="24"/>
          <w:szCs w:val="24"/>
          <w:lang w:val="ro-RO" w:eastAsia="ru-RU"/>
        </w:rPr>
        <w:t>Solicitantul se va axa pe următoarele aspecte:</w:t>
      </w: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Default="00C402EC" w:rsidP="00C402E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sz w:val="24"/>
          <w:szCs w:val="24"/>
          <w:lang w:val="ro-RO" w:eastAsia="ru-RU"/>
        </w:rPr>
        <w:t>Relevanța proiectului în raport cu necesitățile și dificultățile atestate în regiunea dată;</w:t>
      </w:r>
    </w:p>
    <w:p w:rsidR="004A1571" w:rsidRDefault="004A1571" w:rsidP="004A1571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 w:eastAsia="ru-RU"/>
        </w:rPr>
        <w:t>APL nu dispune de transport şi utilaje nece</w:t>
      </w:r>
      <w:r w:rsidR="00DA2313">
        <w:rPr>
          <w:rFonts w:ascii="Times New Roman" w:hAnsi="Times New Roman"/>
          <w:sz w:val="24"/>
          <w:szCs w:val="24"/>
          <w:lang w:val="ro-RO" w:eastAsia="ru-RU"/>
        </w:rPr>
        <w:t>sare pentru a amenaja spaţiile verzi</w:t>
      </w:r>
      <w:r>
        <w:rPr>
          <w:rFonts w:ascii="Times New Roman" w:hAnsi="Times New Roman"/>
          <w:sz w:val="24"/>
          <w:szCs w:val="24"/>
          <w:lang w:val="ro-RO" w:eastAsia="ru-RU"/>
        </w:rPr>
        <w:t xml:space="preserve"> la timp şi eficient.</w:t>
      </w:r>
    </w:p>
    <w:p w:rsidR="00C402EC" w:rsidRPr="00802BC9" w:rsidRDefault="00C402EC" w:rsidP="00953D9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sz w:val="24"/>
          <w:szCs w:val="24"/>
          <w:lang w:val="ro-RO" w:eastAsia="ru-RU"/>
        </w:rPr>
        <w:t>Modul în care proiectul se încadrează și contribuie la realizarea strategiei locale, raionale, naționale de dezvoltare și corelația acestuia cu alte proiecte/programe finanțate din fondurile publice;</w:t>
      </w:r>
    </w:p>
    <w:p w:rsidR="00C402EC" w:rsidRPr="00802BC9" w:rsidRDefault="00DA2313" w:rsidP="004A1571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 w:eastAsia="ru-RU"/>
        </w:rPr>
        <w:t xml:space="preserve">     </w:t>
      </w:r>
      <w:r w:rsidR="004A1571">
        <w:rPr>
          <w:rFonts w:ascii="Times New Roman" w:hAnsi="Times New Roman"/>
          <w:sz w:val="24"/>
          <w:szCs w:val="24"/>
          <w:lang w:val="ro-RO" w:eastAsia="ru-RU"/>
        </w:rPr>
        <w:t xml:space="preserve">Proiectul se încadrează în realizarea strategiei </w:t>
      </w:r>
      <w:r w:rsidR="005E176A">
        <w:rPr>
          <w:rFonts w:ascii="Times New Roman" w:hAnsi="Times New Roman"/>
          <w:sz w:val="24"/>
          <w:szCs w:val="24"/>
          <w:lang w:val="ro-RO" w:eastAsia="ru-RU"/>
        </w:rPr>
        <w:t>locale de dezvoltare.</w:t>
      </w:r>
    </w:p>
    <w:p w:rsidR="00C402EC" w:rsidRDefault="00C402EC" w:rsidP="00C402E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sz w:val="24"/>
          <w:szCs w:val="24"/>
          <w:lang w:val="ro-RO" w:eastAsia="ru-RU"/>
        </w:rPr>
        <w:t>Acoperirea nevoilor și necesităților, dificultăților din zona/regiunea dată;</w:t>
      </w:r>
    </w:p>
    <w:p w:rsidR="005E176A" w:rsidRPr="00802BC9" w:rsidRDefault="005E176A" w:rsidP="005E176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 w:eastAsia="ru-RU"/>
        </w:rPr>
        <w:t>Dacă vom dispune de un tractor cu agregatele necesare vom putea presta servicii atît pentru comunitate şi locuitorii săi , cît şi pentru localităţile care vor solicita prestarea serviciilor.</w:t>
      </w:r>
    </w:p>
    <w:p w:rsidR="00C402EC" w:rsidRPr="00802BC9" w:rsidRDefault="00C402EC" w:rsidP="00C402EC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val="ro-RO" w:eastAsia="ru-RU"/>
        </w:rPr>
      </w:pPr>
    </w:p>
    <w:p w:rsidR="00DA2313" w:rsidRPr="00DA2313" w:rsidRDefault="00C402EC" w:rsidP="00DA231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sz w:val="24"/>
          <w:szCs w:val="24"/>
          <w:lang w:val="ro-RO" w:eastAsia="ru-RU"/>
        </w:rPr>
        <w:t>Avantajele proiectului, alte activități propuse pentru satisfacerea necesităților, nevoilor și depășirea dificultăților vizate.</w:t>
      </w:r>
    </w:p>
    <w:p w:rsidR="005E176A" w:rsidRDefault="00DA2313" w:rsidP="005E176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 w:eastAsia="ru-RU"/>
        </w:rPr>
        <w:t>-vom putea întreţine spaţiile verzi</w:t>
      </w:r>
      <w:r w:rsidR="005E176A">
        <w:rPr>
          <w:rFonts w:ascii="Times New Roman" w:hAnsi="Times New Roman"/>
          <w:sz w:val="24"/>
          <w:szCs w:val="24"/>
          <w:lang w:val="ro-RO" w:eastAsia="ru-RU"/>
        </w:rPr>
        <w:t xml:space="preserve"> şi amenaja teritoriul la timp şi cu cheltuieli minime şi venituri adăugătoare în bugetul primăriei.</w:t>
      </w:r>
    </w:p>
    <w:p w:rsidR="00DA2313" w:rsidRPr="00802BC9" w:rsidRDefault="00DA2313" w:rsidP="005E176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 w:eastAsia="ru-RU"/>
        </w:rPr>
        <w:t>- deszăpezirea drumurilor, acceselor la locurile publice şi cimitire la timp, cu cheltuieli minime.</w:t>
      </w:r>
    </w:p>
    <w:p w:rsidR="00C402EC" w:rsidRPr="00802BC9" w:rsidRDefault="00C402EC" w:rsidP="00C402EC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b/>
          <w:i/>
          <w:sz w:val="24"/>
          <w:szCs w:val="24"/>
          <w:lang w:val="ro-RO" w:eastAsia="ru-RU"/>
        </w:rPr>
        <w:t>Potențialii beneficiari ai proiectului, grupul-țintă.</w:t>
      </w:r>
    </w:p>
    <w:p w:rsidR="00C402EC" w:rsidRPr="00802BC9" w:rsidRDefault="00C402EC" w:rsidP="00C402EC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i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b/>
          <w:i/>
          <w:sz w:val="24"/>
          <w:szCs w:val="24"/>
          <w:lang w:val="ro-RO" w:eastAsia="ru-RU"/>
        </w:rPr>
        <w:t xml:space="preserve"> </w:t>
      </w:r>
    </w:p>
    <w:p w:rsidR="00C402EC" w:rsidRDefault="00C402EC" w:rsidP="00C402E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sz w:val="24"/>
          <w:szCs w:val="24"/>
          <w:lang w:val="ro-RO" w:eastAsia="ru-RU"/>
        </w:rPr>
        <w:t>Grupurile sau entitățile care vor beneficia direct sau indirect în urma realizării proiectului;</w:t>
      </w:r>
    </w:p>
    <w:p w:rsidR="00953D95" w:rsidRPr="00802BC9" w:rsidRDefault="00953D95" w:rsidP="00953D9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 w:eastAsia="ru-RU"/>
        </w:rPr>
        <w:t xml:space="preserve">Vor beneficia de proiect toţi locuitorii comunei, agenţii economici care desfăşoară activitate în localitate, </w:t>
      </w:r>
      <w:r w:rsidR="005E176A">
        <w:rPr>
          <w:rFonts w:ascii="Times New Roman" w:hAnsi="Times New Roman"/>
          <w:sz w:val="24"/>
          <w:szCs w:val="24"/>
          <w:lang w:val="ro-RO" w:eastAsia="ru-RU"/>
        </w:rPr>
        <w:t xml:space="preserve">precum şi </w:t>
      </w:r>
      <w:r>
        <w:rPr>
          <w:rFonts w:ascii="Times New Roman" w:hAnsi="Times New Roman"/>
          <w:sz w:val="24"/>
          <w:szCs w:val="24"/>
          <w:lang w:val="ro-RO" w:eastAsia="ru-RU"/>
        </w:rPr>
        <w:t>prestarea serviciilor</w:t>
      </w:r>
      <w:r w:rsidR="005E176A">
        <w:rPr>
          <w:rFonts w:ascii="Times New Roman" w:hAnsi="Times New Roman"/>
          <w:sz w:val="24"/>
          <w:szCs w:val="24"/>
          <w:lang w:val="ro-RO" w:eastAsia="ru-RU"/>
        </w:rPr>
        <w:t xml:space="preserve"> la solicitare</w:t>
      </w:r>
      <w:r>
        <w:rPr>
          <w:rFonts w:ascii="Times New Roman" w:hAnsi="Times New Roman"/>
          <w:sz w:val="24"/>
          <w:szCs w:val="24"/>
          <w:lang w:val="ro-RO" w:eastAsia="ru-RU"/>
        </w:rPr>
        <w:t xml:space="preserve"> în localităţile învecinate.</w:t>
      </w:r>
      <w:r w:rsidR="00F95425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</w:p>
    <w:p w:rsidR="00C402EC" w:rsidRPr="00802BC9" w:rsidRDefault="00C402EC" w:rsidP="00C402EC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sz w:val="24"/>
          <w:szCs w:val="24"/>
          <w:lang w:val="ro-RO" w:eastAsia="ru-RU"/>
        </w:rPr>
        <w:t>Beneficiarii finali și numărul estimativ al acestora;</w:t>
      </w:r>
    </w:p>
    <w:p w:rsidR="00C402EC" w:rsidRPr="00802BC9" w:rsidRDefault="00C402EC" w:rsidP="00C402EC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sz w:val="24"/>
          <w:szCs w:val="24"/>
          <w:lang w:val="ro-RO" w:eastAsia="ru-RU"/>
        </w:rPr>
        <w:t>Popul</w:t>
      </w:r>
      <w:r w:rsidR="00BB45D6">
        <w:rPr>
          <w:rFonts w:ascii="Times New Roman" w:hAnsi="Times New Roman"/>
          <w:sz w:val="24"/>
          <w:szCs w:val="24"/>
          <w:lang w:val="ro-RO" w:eastAsia="ru-RU"/>
        </w:rPr>
        <w:t>aţia totală a comunităţii  718</w:t>
      </w:r>
      <w:r w:rsidRPr="00802BC9">
        <w:rPr>
          <w:rFonts w:ascii="Times New Roman" w:hAnsi="Times New Roman"/>
          <w:sz w:val="24"/>
          <w:szCs w:val="24"/>
          <w:lang w:val="ro-RO" w:eastAsia="ru-RU"/>
        </w:rPr>
        <w:t xml:space="preserve">  (conform datelor ultimului recensământ al populației și locuințelor),  </w:t>
      </w:r>
    </w:p>
    <w:p w:rsidR="00C402EC" w:rsidRPr="00802BC9" w:rsidRDefault="00C402EC" w:rsidP="00C402EC">
      <w:pPr>
        <w:spacing w:after="0" w:line="240" w:lineRule="auto"/>
        <w:ind w:left="284"/>
        <w:rPr>
          <w:rFonts w:ascii="Times New Roman" w:hAnsi="Times New Roman"/>
          <w:sz w:val="16"/>
          <w:szCs w:val="16"/>
          <w:lang w:val="ro-RO" w:eastAsia="ru-RU"/>
        </w:rPr>
      </w:pPr>
      <w:r w:rsidRPr="00802BC9">
        <w:rPr>
          <w:rFonts w:ascii="Times New Roman" w:hAnsi="Times New Roman"/>
          <w:sz w:val="24"/>
          <w:szCs w:val="24"/>
          <w:lang w:val="ro-RO" w:eastAsia="ru-RU"/>
        </w:rPr>
        <w:t xml:space="preserve">   </w:t>
      </w:r>
    </w:p>
    <w:p w:rsidR="00C402EC" w:rsidRPr="00802BC9" w:rsidRDefault="00C402EC" w:rsidP="00C402EC">
      <w:pPr>
        <w:spacing w:after="0"/>
        <w:ind w:left="284" w:firstLine="436"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i/>
          <w:sz w:val="24"/>
          <w:szCs w:val="24"/>
          <w:lang w:val="ro-RO" w:eastAsia="ru-RU"/>
        </w:rPr>
        <w:t>Inclusiv</w:t>
      </w:r>
      <w:r>
        <w:rPr>
          <w:rFonts w:ascii="Times New Roman" w:hAnsi="Times New Roman"/>
          <w:i/>
          <w:sz w:val="24"/>
          <w:szCs w:val="24"/>
          <w:lang w:val="ro-RO" w:eastAsia="ru-RU"/>
        </w:rPr>
        <w:tab/>
      </w:r>
      <w:r w:rsidR="00DA2313">
        <w:rPr>
          <w:rFonts w:ascii="Times New Roman" w:hAnsi="Times New Roman"/>
          <w:i/>
          <w:sz w:val="24"/>
          <w:szCs w:val="24"/>
          <w:lang w:val="ro-RO" w:eastAsia="ru-RU"/>
        </w:rPr>
        <w:t>306</w:t>
      </w:r>
      <w:r w:rsidR="00F95425">
        <w:rPr>
          <w:rFonts w:ascii="Times New Roman" w:hAnsi="Times New Roman"/>
          <w:i/>
          <w:sz w:val="24"/>
          <w:szCs w:val="24"/>
          <w:lang w:val="ro-RO" w:eastAsia="ru-RU"/>
        </w:rPr>
        <w:t xml:space="preserve"> </w:t>
      </w:r>
      <w:r w:rsidRPr="00802BC9">
        <w:rPr>
          <w:rFonts w:ascii="Times New Roman" w:hAnsi="Times New Roman"/>
          <w:sz w:val="24"/>
          <w:szCs w:val="24"/>
          <w:lang w:val="ro-RO" w:eastAsia="ru-RU"/>
        </w:rPr>
        <w:t xml:space="preserve"> femei (&gt;18), </w:t>
      </w:r>
    </w:p>
    <w:p w:rsidR="00C402EC" w:rsidRPr="00802BC9" w:rsidRDefault="00C402EC" w:rsidP="00C402EC">
      <w:pPr>
        <w:spacing w:after="0"/>
        <w:ind w:left="284"/>
        <w:rPr>
          <w:rFonts w:ascii="Times New Roman" w:hAnsi="Times New Roman"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sz w:val="24"/>
          <w:szCs w:val="24"/>
          <w:lang w:val="ro-RO" w:eastAsia="ru-RU"/>
        </w:rPr>
        <w:t xml:space="preserve">   </w:t>
      </w:r>
      <w:r w:rsidRPr="00802BC9">
        <w:rPr>
          <w:rFonts w:ascii="Times New Roman" w:hAnsi="Times New Roman"/>
          <w:sz w:val="24"/>
          <w:szCs w:val="24"/>
          <w:lang w:val="ro-RO" w:eastAsia="ru-RU"/>
        </w:rPr>
        <w:tab/>
      </w:r>
      <w:r w:rsidRPr="00802BC9">
        <w:rPr>
          <w:rFonts w:ascii="Times New Roman" w:hAnsi="Times New Roman"/>
          <w:sz w:val="24"/>
          <w:szCs w:val="24"/>
          <w:lang w:val="ro-RO" w:eastAsia="ru-RU"/>
        </w:rPr>
        <w:tab/>
      </w:r>
      <w:r w:rsidR="00DA2313">
        <w:rPr>
          <w:rFonts w:ascii="Times New Roman" w:hAnsi="Times New Roman"/>
          <w:sz w:val="24"/>
          <w:szCs w:val="24"/>
          <w:lang w:val="ro-RO" w:eastAsia="ru-RU"/>
        </w:rPr>
        <w:t xml:space="preserve">            283</w:t>
      </w:r>
      <w:r w:rsidR="00F95425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r w:rsidRPr="00802BC9">
        <w:rPr>
          <w:rFonts w:ascii="Times New Roman" w:hAnsi="Times New Roman"/>
          <w:sz w:val="24"/>
          <w:szCs w:val="24"/>
          <w:lang w:val="ro-RO" w:eastAsia="ru-RU"/>
        </w:rPr>
        <w:t xml:space="preserve"> bărbaţi (&gt;18)</w:t>
      </w:r>
    </w:p>
    <w:p w:rsidR="00C402EC" w:rsidRPr="00802BC9" w:rsidRDefault="004E6CC2" w:rsidP="00C402EC">
      <w:pPr>
        <w:spacing w:after="0" w:line="360" w:lineRule="auto"/>
        <w:ind w:left="284"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 w:eastAsia="ru-RU"/>
        </w:rPr>
        <w:t xml:space="preserve">              </w:t>
      </w:r>
      <w:r>
        <w:rPr>
          <w:rFonts w:ascii="Times New Roman" w:hAnsi="Times New Roman"/>
          <w:sz w:val="24"/>
          <w:szCs w:val="24"/>
          <w:lang w:val="ro-RO" w:eastAsia="ru-RU"/>
        </w:rPr>
        <w:tab/>
      </w:r>
      <w:r>
        <w:rPr>
          <w:rFonts w:ascii="Times New Roman" w:hAnsi="Times New Roman"/>
          <w:sz w:val="24"/>
          <w:szCs w:val="24"/>
          <w:lang w:val="ro-RO" w:eastAsia="ru-RU"/>
        </w:rPr>
        <w:tab/>
        <w:t>129</w:t>
      </w:r>
      <w:r w:rsidR="00F95425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r w:rsidR="00C402EC" w:rsidRPr="00802BC9">
        <w:rPr>
          <w:rFonts w:ascii="Times New Roman" w:hAnsi="Times New Roman"/>
          <w:sz w:val="24"/>
          <w:szCs w:val="24"/>
          <w:lang w:val="ro-RO" w:eastAsia="ru-RU"/>
        </w:rPr>
        <w:t xml:space="preserve"> copii (&lt;18)</w:t>
      </w:r>
    </w:p>
    <w:p w:rsidR="00C402EC" w:rsidRPr="00802BC9" w:rsidRDefault="00C402EC" w:rsidP="00C402EC">
      <w:pPr>
        <w:numPr>
          <w:ilvl w:val="0"/>
          <w:numId w:val="14"/>
        </w:num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 w:eastAsia="ru-RU"/>
        </w:rPr>
        <w:t xml:space="preserve">Beneficiari direcţi ai </w:t>
      </w:r>
      <w:r w:rsidRPr="00802BC9">
        <w:rPr>
          <w:rFonts w:ascii="Times New Roman" w:hAnsi="Times New Roman"/>
          <w:sz w:val="24"/>
          <w:szCs w:val="24"/>
          <w:lang w:val="ro-RO" w:eastAsia="ru-RU"/>
        </w:rPr>
        <w:t xml:space="preserve">proiectului: </w:t>
      </w:r>
    </w:p>
    <w:p w:rsidR="00C402EC" w:rsidRPr="00802BC9" w:rsidRDefault="00C402EC" w:rsidP="00C402EC">
      <w:pPr>
        <w:tabs>
          <w:tab w:val="left" w:pos="851"/>
        </w:tabs>
        <w:spacing w:after="0" w:line="240" w:lineRule="auto"/>
        <w:ind w:left="284"/>
        <w:rPr>
          <w:rFonts w:ascii="Times New Roman" w:hAnsi="Times New Roman"/>
          <w:sz w:val="18"/>
          <w:szCs w:val="18"/>
          <w:lang w:val="ro-RO" w:eastAsia="ru-RU"/>
        </w:rPr>
      </w:pPr>
      <w:r w:rsidRPr="00802BC9">
        <w:rPr>
          <w:rFonts w:ascii="Times New Roman" w:hAnsi="Times New Roman"/>
          <w:sz w:val="24"/>
          <w:szCs w:val="24"/>
          <w:lang w:val="ro-RO" w:eastAsia="ru-RU"/>
        </w:rPr>
        <w:t xml:space="preserve">         </w:t>
      </w:r>
    </w:p>
    <w:p w:rsidR="00C402EC" w:rsidRPr="00802BC9" w:rsidRDefault="00F95425" w:rsidP="00C402EC">
      <w:pPr>
        <w:tabs>
          <w:tab w:val="left" w:pos="851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 w:eastAsia="ru-RU"/>
        </w:rPr>
        <w:t xml:space="preserve">  total 718 , ce constituie 100 </w:t>
      </w:r>
      <w:r w:rsidR="00C402EC" w:rsidRPr="00802BC9">
        <w:rPr>
          <w:rFonts w:ascii="Times New Roman" w:hAnsi="Times New Roman"/>
          <w:sz w:val="24"/>
          <w:szCs w:val="24"/>
          <w:lang w:val="ro-RO" w:eastAsia="ru-RU"/>
        </w:rPr>
        <w:t>% din numărul total al populaţiei comunităţii</w:t>
      </w:r>
    </w:p>
    <w:p w:rsidR="00C402EC" w:rsidRPr="00802BC9" w:rsidRDefault="00C402EC" w:rsidP="00C402EC">
      <w:pPr>
        <w:tabs>
          <w:tab w:val="left" w:pos="851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i/>
          <w:sz w:val="24"/>
          <w:szCs w:val="24"/>
          <w:lang w:val="ro-RO" w:eastAsia="ru-RU"/>
        </w:rPr>
        <w:lastRenderedPageBreak/>
        <w:t xml:space="preserve">  inclusiv</w:t>
      </w:r>
      <w:r w:rsidR="004E6CC2">
        <w:rPr>
          <w:rFonts w:ascii="Times New Roman" w:hAnsi="Times New Roman"/>
          <w:sz w:val="24"/>
          <w:szCs w:val="24"/>
          <w:lang w:val="ro-RO" w:eastAsia="ru-RU"/>
        </w:rPr>
        <w:t>, copii (&lt;18) 129</w:t>
      </w:r>
    </w:p>
    <w:p w:rsidR="00C402EC" w:rsidRPr="00802BC9" w:rsidRDefault="00C402EC" w:rsidP="00C402EC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ro-RO" w:eastAsia="ru-RU"/>
        </w:rPr>
      </w:pPr>
      <w:r w:rsidRPr="00D168EB">
        <w:rPr>
          <w:rFonts w:ascii="Times New Roman" w:hAnsi="Times New Roman"/>
          <w:sz w:val="24"/>
          <w:szCs w:val="24"/>
          <w:lang w:val="ro-RO" w:eastAsia="ru-RU"/>
        </w:rPr>
        <w:t>Beneficiari indirecţi ș</w:t>
      </w:r>
      <w:r>
        <w:rPr>
          <w:rFonts w:ascii="Times New Roman" w:hAnsi="Times New Roman"/>
          <w:sz w:val="24"/>
          <w:szCs w:val="24"/>
          <w:lang w:val="ro-RO" w:eastAsia="ru-RU"/>
        </w:rPr>
        <w:t>i potenţiali</w:t>
      </w:r>
      <w:r w:rsidRPr="00802BC9">
        <w:rPr>
          <w:rFonts w:ascii="Times New Roman" w:hAnsi="Times New Roman"/>
          <w:sz w:val="24"/>
          <w:szCs w:val="24"/>
          <w:lang w:val="ro-RO" w:eastAsia="ru-RU"/>
        </w:rPr>
        <w:t xml:space="preserve"> _____ (părinții, copii, gospodării casnice, </w:t>
      </w:r>
      <w:r w:rsidRPr="00F95425">
        <w:rPr>
          <w:rFonts w:ascii="Times New Roman" w:hAnsi="Times New Roman"/>
          <w:sz w:val="24"/>
          <w:szCs w:val="24"/>
          <w:u w:val="single"/>
          <w:lang w:val="ro-RO" w:eastAsia="ru-RU"/>
        </w:rPr>
        <w:t>agenți economici)</w:t>
      </w:r>
      <w:r w:rsidRPr="00802BC9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</w:p>
    <w:p w:rsidR="00C402EC" w:rsidRPr="00802BC9" w:rsidRDefault="00C402EC" w:rsidP="00C402EC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Default="00C402EC" w:rsidP="00C402E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sz w:val="24"/>
          <w:szCs w:val="24"/>
          <w:lang w:val="ro-RO" w:eastAsia="ru-RU"/>
        </w:rPr>
        <w:t>Motivele selectării grupului țintă sau beneficiarilor finali ai proiectului.</w:t>
      </w:r>
    </w:p>
    <w:p w:rsidR="00F95425" w:rsidRPr="00802BC9" w:rsidRDefault="00F95425" w:rsidP="00F9542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 w:eastAsia="ru-RU"/>
        </w:rPr>
        <w:t>Beneficiarii finali nu vor fi selectaţi, proiectul va aduce beneficii pentru toţi locuitorii comunităţii.</w:t>
      </w:r>
    </w:p>
    <w:p w:rsidR="00C402EC" w:rsidRPr="00802BC9" w:rsidRDefault="00C402EC" w:rsidP="00C402EC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b/>
          <w:i/>
          <w:sz w:val="24"/>
          <w:szCs w:val="24"/>
          <w:lang w:val="ro-RO" w:eastAsia="ru-RU"/>
        </w:rPr>
        <w:t>Descrierea activităților.</w:t>
      </w:r>
    </w:p>
    <w:p w:rsidR="00C402EC" w:rsidRPr="00802BC9" w:rsidRDefault="00C402EC" w:rsidP="00C402EC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Default="00C402EC" w:rsidP="00C402EC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sz w:val="24"/>
          <w:szCs w:val="24"/>
          <w:lang w:val="ro-RO" w:eastAsia="ru-RU"/>
        </w:rPr>
        <w:t>Descrierea succintă în ordine cronologică a activităților care urmează a fi desfășurate în vederea obținerii rezultatului scontat;</w:t>
      </w:r>
    </w:p>
    <w:p w:rsidR="00F95425" w:rsidRDefault="00F95425" w:rsidP="00F9542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 w:eastAsia="ru-RU"/>
        </w:rPr>
        <w:t>Iarna – deszăpezirea drumurilor din localitate, acceselor la locuri publice, la gunoişti, la cimitirele din sate.</w:t>
      </w:r>
    </w:p>
    <w:p w:rsidR="00F95425" w:rsidRDefault="00F95425" w:rsidP="004E6CC2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 w:eastAsia="ru-RU"/>
        </w:rPr>
        <w:t>Pr</w:t>
      </w:r>
      <w:r w:rsidR="004E6CC2">
        <w:rPr>
          <w:rFonts w:ascii="Times New Roman" w:hAnsi="Times New Roman"/>
          <w:sz w:val="24"/>
          <w:szCs w:val="24"/>
          <w:lang w:val="ro-RO" w:eastAsia="ru-RU"/>
        </w:rPr>
        <w:t xml:space="preserve">imăvara – Amenajarea spaţiilor verzi, evacuarea crengilor după curăţarea pomilor şi ca urmare a </w:t>
      </w:r>
      <w:r w:rsidR="00E4591E">
        <w:rPr>
          <w:rFonts w:ascii="Times New Roman" w:hAnsi="Times New Roman"/>
          <w:sz w:val="24"/>
          <w:szCs w:val="24"/>
          <w:lang w:val="ro-RO" w:eastAsia="ru-RU"/>
        </w:rPr>
        <w:t>calamităţi</w:t>
      </w:r>
      <w:r w:rsidR="004E6CC2">
        <w:rPr>
          <w:rFonts w:ascii="Times New Roman" w:hAnsi="Times New Roman"/>
          <w:sz w:val="24"/>
          <w:szCs w:val="24"/>
          <w:lang w:val="ro-RO" w:eastAsia="ru-RU"/>
        </w:rPr>
        <w:t>lor</w:t>
      </w:r>
      <w:r w:rsidR="00E4591E">
        <w:rPr>
          <w:rFonts w:ascii="Times New Roman" w:hAnsi="Times New Roman"/>
          <w:sz w:val="24"/>
          <w:szCs w:val="24"/>
          <w:lang w:val="ro-RO" w:eastAsia="ru-RU"/>
        </w:rPr>
        <w:t xml:space="preserve"> naturale</w:t>
      </w:r>
      <w:r w:rsidR="004E6CC2">
        <w:rPr>
          <w:rFonts w:ascii="Times New Roman" w:hAnsi="Times New Roman"/>
          <w:sz w:val="24"/>
          <w:szCs w:val="24"/>
          <w:lang w:val="ro-RO" w:eastAsia="ru-RU"/>
        </w:rPr>
        <w:t xml:space="preserve"> ( ploi torenţiale), evacuarea</w:t>
      </w:r>
      <w:r w:rsidR="00E4591E">
        <w:rPr>
          <w:rFonts w:ascii="Times New Roman" w:hAnsi="Times New Roman"/>
          <w:sz w:val="24"/>
          <w:szCs w:val="24"/>
          <w:lang w:val="ro-RO" w:eastAsia="ru-RU"/>
        </w:rPr>
        <w:t xml:space="preserve"> gunoiului din locurile publice, cimitire şi din locuri special organizate prin sate pentru a fi transportate la gunoiştele autorizate.</w:t>
      </w:r>
    </w:p>
    <w:p w:rsidR="00E4591E" w:rsidRDefault="00E4591E" w:rsidP="00F9542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 w:eastAsia="ru-RU"/>
        </w:rPr>
        <w:t xml:space="preserve">Vara – </w:t>
      </w:r>
      <w:r w:rsidR="004E6CC2">
        <w:rPr>
          <w:rFonts w:ascii="Times New Roman" w:hAnsi="Times New Roman"/>
          <w:sz w:val="24"/>
          <w:szCs w:val="24"/>
          <w:lang w:val="ro-RO" w:eastAsia="ru-RU"/>
        </w:rPr>
        <w:t>Întreţinera spaţiilor verzi,</w:t>
      </w:r>
      <w:r>
        <w:rPr>
          <w:rFonts w:ascii="Times New Roman" w:hAnsi="Times New Roman"/>
          <w:sz w:val="24"/>
          <w:szCs w:val="24"/>
          <w:lang w:val="ro-RO" w:eastAsia="ru-RU"/>
        </w:rPr>
        <w:t>cositul şi transportarea masei v</w:t>
      </w:r>
      <w:r w:rsidR="004E6CC2">
        <w:rPr>
          <w:rFonts w:ascii="Times New Roman" w:hAnsi="Times New Roman"/>
          <w:sz w:val="24"/>
          <w:szCs w:val="24"/>
          <w:lang w:val="ro-RO" w:eastAsia="ru-RU"/>
        </w:rPr>
        <w:t>egetale</w:t>
      </w:r>
      <w:r>
        <w:rPr>
          <w:rFonts w:ascii="Times New Roman" w:hAnsi="Times New Roman"/>
          <w:sz w:val="24"/>
          <w:szCs w:val="24"/>
          <w:lang w:val="ro-RO" w:eastAsia="ru-RU"/>
        </w:rPr>
        <w:t>, amenajarea teritoriului.</w:t>
      </w:r>
    </w:p>
    <w:p w:rsidR="00E4591E" w:rsidRPr="00802BC9" w:rsidRDefault="00E4591E" w:rsidP="00F9542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 w:eastAsia="ru-RU"/>
        </w:rPr>
        <w:t xml:space="preserve">Toamna – </w:t>
      </w:r>
      <w:r w:rsidR="004E6CC2">
        <w:rPr>
          <w:rFonts w:ascii="Times New Roman" w:hAnsi="Times New Roman"/>
          <w:sz w:val="24"/>
          <w:szCs w:val="24"/>
          <w:lang w:val="ro-RO" w:eastAsia="ru-RU"/>
        </w:rPr>
        <w:t xml:space="preserve">Întreţinerea spaţiilor verzi, </w:t>
      </w:r>
      <w:r>
        <w:rPr>
          <w:rFonts w:ascii="Times New Roman" w:hAnsi="Times New Roman"/>
          <w:sz w:val="24"/>
          <w:szCs w:val="24"/>
          <w:lang w:val="ro-RO" w:eastAsia="ru-RU"/>
        </w:rPr>
        <w:t>amenajarea terito</w:t>
      </w:r>
      <w:r w:rsidR="004E6CC2">
        <w:rPr>
          <w:rFonts w:ascii="Times New Roman" w:hAnsi="Times New Roman"/>
          <w:sz w:val="24"/>
          <w:szCs w:val="24"/>
          <w:lang w:val="ro-RO" w:eastAsia="ru-RU"/>
        </w:rPr>
        <w:t>riului</w:t>
      </w:r>
      <w:r>
        <w:rPr>
          <w:rFonts w:ascii="Times New Roman" w:hAnsi="Times New Roman"/>
          <w:sz w:val="24"/>
          <w:szCs w:val="24"/>
          <w:lang w:val="ro-RO" w:eastAsia="ru-RU"/>
        </w:rPr>
        <w:t>.</w:t>
      </w:r>
    </w:p>
    <w:p w:rsidR="00C402EC" w:rsidRPr="00802BC9" w:rsidRDefault="00C402EC" w:rsidP="00C402EC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sz w:val="24"/>
          <w:szCs w:val="24"/>
          <w:lang w:val="ro-RO" w:eastAsia="ru-RU"/>
        </w:rPr>
        <w:t>Stadiul în obținerea actelor permisive necesare pentru efectuarea investiției, sau data estimativă de obținere a acestora;</w:t>
      </w:r>
    </w:p>
    <w:p w:rsidR="00C402EC" w:rsidRPr="00802BC9" w:rsidRDefault="0096114D" w:rsidP="00C402EC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 w:eastAsia="ru-RU"/>
        </w:rPr>
        <w:t>Actele permisive necesare pentru efectuarea investiţiei au fost colectate.</w:t>
      </w:r>
    </w:p>
    <w:p w:rsidR="00C402EC" w:rsidRPr="00802BC9" w:rsidRDefault="00C402EC" w:rsidP="00C402EC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sz w:val="24"/>
          <w:szCs w:val="24"/>
          <w:lang w:val="ro-RO" w:eastAsia="ru-RU"/>
        </w:rPr>
        <w:t>Descrierea echipamentului, diversitatea și modul de distribuire a lui, modul de utilizare în cazul în care proiec</w:t>
      </w:r>
      <w:r>
        <w:rPr>
          <w:rFonts w:ascii="Times New Roman" w:hAnsi="Times New Roman"/>
          <w:sz w:val="24"/>
          <w:szCs w:val="24"/>
          <w:lang w:val="ro-RO" w:eastAsia="ru-RU"/>
        </w:rPr>
        <w:t>tul prevede astfel de achiziții;</w:t>
      </w:r>
    </w:p>
    <w:p w:rsidR="00C402EC" w:rsidRDefault="00E4591E" w:rsidP="00C402EC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 w:eastAsia="ru-RU"/>
        </w:rPr>
        <w:t>Tractor BELARUS 82.1 (MTZ-82.1)</w:t>
      </w:r>
      <w:r w:rsidR="004E6CC2">
        <w:rPr>
          <w:rFonts w:ascii="Times New Roman" w:hAnsi="Times New Roman"/>
          <w:sz w:val="24"/>
          <w:szCs w:val="24"/>
          <w:lang w:val="ro-RO" w:eastAsia="ru-RU"/>
        </w:rPr>
        <w:t xml:space="preserve"> - </w:t>
      </w:r>
    </w:p>
    <w:p w:rsidR="00E4591E" w:rsidRDefault="00E4591E" w:rsidP="00C402EC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 w:eastAsia="ru-RU"/>
        </w:rPr>
        <w:t>Lamă de zăpadă KO-4 pentru MTZ (KO-4)</w:t>
      </w:r>
      <w:r w:rsidR="004E6CC2">
        <w:rPr>
          <w:rFonts w:ascii="Times New Roman" w:hAnsi="Times New Roman"/>
          <w:sz w:val="24"/>
          <w:szCs w:val="24"/>
          <w:lang w:val="ro-RO" w:eastAsia="ru-RU"/>
        </w:rPr>
        <w:t>- deszăpezirea drumurilor din localitate.</w:t>
      </w:r>
    </w:p>
    <w:p w:rsidR="00E4591E" w:rsidRDefault="00E4591E" w:rsidP="00C402EC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 w:eastAsia="ru-RU"/>
        </w:rPr>
        <w:t>Cositoare de tip rotor 1.65 (Kowalscky) (fără arbore cardanic) ( Z-001)</w:t>
      </w:r>
      <w:r w:rsidR="004E6CC2">
        <w:rPr>
          <w:rFonts w:ascii="Times New Roman" w:hAnsi="Times New Roman"/>
          <w:sz w:val="24"/>
          <w:szCs w:val="24"/>
          <w:lang w:val="ro-RO" w:eastAsia="ru-RU"/>
        </w:rPr>
        <w:t xml:space="preserve"> – cositul masei vegetale pentru întreţinerea spaţiilor verzi.</w:t>
      </w:r>
    </w:p>
    <w:p w:rsidR="00E4591E" w:rsidRPr="00E4591E" w:rsidRDefault="00E4591E" w:rsidP="00C402EC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 w:eastAsia="ru-RU"/>
        </w:rPr>
        <w:t>Remorcă basculantă agricolă cu oblon.supliment.2PTS-5</w:t>
      </w:r>
      <w:r w:rsidR="00E9113E">
        <w:rPr>
          <w:rFonts w:ascii="Times New Roman" w:hAnsi="Times New Roman"/>
          <w:sz w:val="24"/>
          <w:szCs w:val="24"/>
          <w:lang w:val="ro-RO" w:eastAsia="ru-RU"/>
        </w:rPr>
        <w:t>(</w:t>
      </w:r>
      <w:r>
        <w:rPr>
          <w:rFonts w:ascii="Times New Roman" w:hAnsi="Times New Roman"/>
          <w:sz w:val="24"/>
          <w:szCs w:val="24"/>
          <w:lang w:val="ro-RO" w:eastAsia="ru-RU"/>
        </w:rPr>
        <w:t>5t</w:t>
      </w:r>
      <w:r w:rsidR="00E9113E">
        <w:rPr>
          <w:rFonts w:ascii="Times New Roman" w:hAnsi="Times New Roman"/>
          <w:sz w:val="24"/>
          <w:szCs w:val="24"/>
          <w:lang w:val="ro-RO" w:eastAsia="ru-RU"/>
        </w:rPr>
        <w:t>)</w:t>
      </w:r>
      <w:r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r w:rsidR="00E9113E">
        <w:rPr>
          <w:rFonts w:ascii="Times New Roman" w:hAnsi="Times New Roman"/>
          <w:sz w:val="24"/>
          <w:szCs w:val="24"/>
          <w:lang w:val="ro-RO" w:eastAsia="ru-RU"/>
        </w:rPr>
        <w:t>(</w:t>
      </w:r>
      <w:r>
        <w:rPr>
          <w:rFonts w:ascii="Times New Roman" w:hAnsi="Times New Roman"/>
          <w:sz w:val="24"/>
          <w:szCs w:val="24"/>
          <w:lang w:val="ro-RO" w:eastAsia="ru-RU"/>
        </w:rPr>
        <w:t>2PTS-5NJ</w:t>
      </w:r>
      <w:r w:rsidR="00E9113E">
        <w:rPr>
          <w:rFonts w:ascii="Times New Roman" w:hAnsi="Times New Roman"/>
          <w:sz w:val="24"/>
          <w:szCs w:val="24"/>
          <w:lang w:val="ro-RO" w:eastAsia="ru-RU"/>
        </w:rPr>
        <w:t>)</w:t>
      </w:r>
      <w:r w:rsidR="004E6CC2">
        <w:rPr>
          <w:rFonts w:ascii="Times New Roman" w:hAnsi="Times New Roman"/>
          <w:sz w:val="24"/>
          <w:szCs w:val="24"/>
          <w:lang w:val="ro-RO" w:eastAsia="ru-RU"/>
        </w:rPr>
        <w:t>- evacuarea mase vegetale, evacuarea crengilor în urma întreţinerii spaţiilor verzi, evacuarea depozitării de zăpadă.</w:t>
      </w:r>
    </w:p>
    <w:p w:rsidR="00C402EC" w:rsidRDefault="00C402EC" w:rsidP="00C402EC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sz w:val="24"/>
          <w:szCs w:val="24"/>
          <w:lang w:val="ro-RO" w:eastAsia="ru-RU"/>
        </w:rPr>
        <w:t>Modalitatea în care proiectul poate fi realizat în baza rezultatelor unui proiect precedent realizat sau parția</w:t>
      </w:r>
      <w:r>
        <w:rPr>
          <w:rFonts w:ascii="Times New Roman" w:hAnsi="Times New Roman"/>
          <w:sz w:val="24"/>
          <w:szCs w:val="24"/>
          <w:lang w:val="ro-RO" w:eastAsia="ru-RU"/>
        </w:rPr>
        <w:t>l realizat și reluarea acestuia;</w:t>
      </w:r>
    </w:p>
    <w:p w:rsidR="00C402EC" w:rsidRPr="00802BC9" w:rsidRDefault="0096114D" w:rsidP="0096114D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 w:eastAsia="ru-RU"/>
        </w:rPr>
        <w:t>Nu sunt proiecte precedente pentru a fi reluate.</w:t>
      </w:r>
    </w:p>
    <w:p w:rsidR="00C402EC" w:rsidRPr="00802BC9" w:rsidRDefault="00C402EC" w:rsidP="00C402EC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sz w:val="24"/>
          <w:szCs w:val="24"/>
          <w:lang w:val="ro-RO" w:eastAsia="ru-RU"/>
        </w:rPr>
        <w:t>Succint despre participanții proiectului și rolurile acestora (APL, AIPA, grupul țintă, beneficiarul proiectului, executorii lucrărilor).</w:t>
      </w:r>
      <w:r w:rsidR="0096114D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r w:rsidR="00930D27">
        <w:rPr>
          <w:rFonts w:ascii="Times New Roman" w:hAnsi="Times New Roman"/>
          <w:sz w:val="24"/>
          <w:szCs w:val="24"/>
          <w:lang w:val="ro-RO" w:eastAsia="ru-RU"/>
        </w:rPr>
        <w:t xml:space="preserve">Participanţii proiectului sunt: </w:t>
      </w:r>
      <w:r w:rsidR="0096114D">
        <w:rPr>
          <w:rFonts w:ascii="Times New Roman" w:hAnsi="Times New Roman"/>
          <w:sz w:val="24"/>
          <w:szCs w:val="24"/>
          <w:lang w:val="ro-RO" w:eastAsia="ru-RU"/>
        </w:rPr>
        <w:t>APL şi AIPA.</w:t>
      </w:r>
    </w:p>
    <w:p w:rsidR="00C402EC" w:rsidRPr="00802BC9" w:rsidRDefault="00C402EC" w:rsidP="00C402EC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b/>
          <w:i/>
          <w:sz w:val="24"/>
          <w:szCs w:val="24"/>
          <w:lang w:val="ro-RO" w:eastAsia="ru-RU"/>
        </w:rPr>
        <w:t>Capitolul III. Prezentarea proiectului</w:t>
      </w: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87"/>
        <w:gridCol w:w="1686"/>
        <w:gridCol w:w="4802"/>
      </w:tblGrid>
      <w:tr w:rsidR="00C402EC" w:rsidRPr="00802BC9" w:rsidTr="00F05F25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 w:eastAsia="ru-RU"/>
              </w:rPr>
            </w:pPr>
            <w:r w:rsidRPr="00802BC9">
              <w:rPr>
                <w:rFonts w:ascii="Times New Roman" w:hAnsi="Times New Roman"/>
                <w:b/>
                <w:i/>
                <w:sz w:val="24"/>
                <w:szCs w:val="24"/>
                <w:lang w:val="ro-RO" w:eastAsia="ru-RU"/>
              </w:rPr>
              <w:t>Rezumatul proiectului</w:t>
            </w:r>
          </w:p>
        </w:tc>
      </w:tr>
      <w:tr w:rsidR="00C402EC" w:rsidRPr="00802BC9" w:rsidTr="00F05F25">
        <w:trPr>
          <w:trHeight w:val="67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E9113E" w:rsidP="00F05F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Proiectul va aduce un beneficiu enorm comunităţii, deoarece este foarte important de executat lucrările de amenajare a teritoriului</w:t>
            </w:r>
            <w:r w:rsidR="00930D27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şi întreţinerea spaţiilor verzi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la timp, iar acest fapt va fi posibil dacă vom avea transport propriu şi utilajele necesare. Problema cu care ne confruntăm la timpul de faţă este lipsa transportului, </w:t>
            </w:r>
            <w:r w:rsidR="004A1571">
              <w:rPr>
                <w:rFonts w:ascii="Times New Roman" w:hAnsi="Times New Roman"/>
                <w:sz w:val="24"/>
                <w:szCs w:val="24"/>
                <w:lang w:val="ro-RO" w:eastAsia="ru-RU"/>
              </w:rPr>
              <w:t>iar pentru a solicitata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prestarea serviciilor sunt necesare întocmirea contractelor de achiziţii publice precum şi alocarea mijloacelor financiare, ceea ce necesită perdere de timp şi cheltuieli neprevăzute, </w:t>
            </w:r>
          </w:p>
        </w:tc>
      </w:tr>
      <w:tr w:rsidR="00C402EC" w:rsidRPr="00802BC9" w:rsidTr="00F05F25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 w:eastAsia="ru-RU"/>
              </w:rPr>
            </w:pPr>
            <w:r w:rsidRPr="00802BC9">
              <w:rPr>
                <w:rFonts w:ascii="Times New Roman" w:hAnsi="Times New Roman"/>
                <w:b/>
                <w:i/>
                <w:sz w:val="24"/>
                <w:szCs w:val="24"/>
                <w:lang w:val="ro-RO" w:eastAsia="ru-RU"/>
              </w:rPr>
              <w:t>Scopul proiectului</w:t>
            </w:r>
          </w:p>
        </w:tc>
      </w:tr>
      <w:tr w:rsidR="00C402EC" w:rsidRPr="00802BC9" w:rsidTr="00F05F25">
        <w:trPr>
          <w:trHeight w:val="467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EC" w:rsidRPr="00802BC9" w:rsidRDefault="00930D27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De a întreţine spaţiile verzi  din comunitate şi drumurile din localitate, pe timp de iarnă,</w:t>
            </w:r>
            <w:r w:rsidR="004A1571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în stare bună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,</w:t>
            </w:r>
            <w:r w:rsidR="004A1571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ceea ce va permite amenajarea teritoriului la timp şi cu cheltuieli minime.</w:t>
            </w:r>
          </w:p>
        </w:tc>
      </w:tr>
      <w:tr w:rsidR="00C402EC" w:rsidRPr="00802BC9" w:rsidTr="00F05F25">
        <w:trPr>
          <w:trHeight w:val="350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2EC" w:rsidRPr="00802BC9" w:rsidRDefault="00C402EC" w:rsidP="00F05F2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2BC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o-RO" w:eastAsia="ru-RU"/>
              </w:rPr>
              <w:t xml:space="preserve">Impactul economic și social al proiectului </w:t>
            </w:r>
          </w:p>
        </w:tc>
      </w:tr>
      <w:tr w:rsidR="00C402EC" w:rsidRPr="00802BC9" w:rsidTr="00F05F25">
        <w:trPr>
          <w:trHeight w:val="321"/>
        </w:trPr>
        <w:tc>
          <w:tcPr>
            <w:tcW w:w="4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2BC9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Impact economic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2BC9">
              <w:rPr>
                <w:rFonts w:ascii="Times New Roman" w:hAnsi="Times New Roman"/>
                <w:sz w:val="24"/>
                <w:szCs w:val="24"/>
                <w:lang w:val="ro-RO" w:eastAsia="ru-RU"/>
              </w:rPr>
              <w:t>Impactul social</w:t>
            </w:r>
          </w:p>
        </w:tc>
      </w:tr>
      <w:tr w:rsidR="00C402EC" w:rsidRPr="00802BC9" w:rsidTr="00F05F25">
        <w:trPr>
          <w:trHeight w:val="599"/>
        </w:trPr>
        <w:tc>
          <w:tcPr>
            <w:tcW w:w="4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2EC" w:rsidRPr="00802BC9" w:rsidRDefault="0096114D" w:rsidP="00F05F25">
            <w:pPr>
              <w:suppressAutoHyphens/>
              <w:spacing w:after="0" w:line="100" w:lineRule="atLeast"/>
              <w:ind w:left="720" w:right="142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Cheltuieli minime şi venituri suplimentare în bugetul local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2EC" w:rsidRPr="00802BC9" w:rsidRDefault="004A1571" w:rsidP="00F05F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Deservirea populaţiei</w:t>
            </w:r>
            <w:r w:rsidR="0096114D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în amenajarea drumurilor</w:t>
            </w:r>
            <w:r w:rsidR="00930D27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pe timp de iarnă, spaţiilor verzi</w:t>
            </w:r>
            <w:r w:rsidR="0096114D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</w:tr>
      <w:tr w:rsidR="00C402EC" w:rsidRPr="00802BC9" w:rsidTr="00F05F25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 w:eastAsia="ru-RU"/>
              </w:rPr>
            </w:pPr>
            <w:r w:rsidRPr="00802BC9">
              <w:rPr>
                <w:rFonts w:ascii="Times New Roman" w:hAnsi="Times New Roman"/>
                <w:b/>
                <w:i/>
                <w:sz w:val="24"/>
                <w:szCs w:val="24"/>
                <w:lang w:val="ro-RO" w:eastAsia="ru-RU"/>
              </w:rPr>
              <w:t>Grupul Ţintă/beneficiarii finali</w:t>
            </w:r>
          </w:p>
        </w:tc>
      </w:tr>
      <w:tr w:rsidR="00C402EC" w:rsidRPr="00802BC9" w:rsidTr="00F05F25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4A1571" w:rsidP="00F05F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Locuitorii satelor din comună , precum şi agenţii economici.</w:t>
            </w:r>
          </w:p>
        </w:tc>
      </w:tr>
      <w:tr w:rsidR="00C402EC" w:rsidRPr="00802BC9" w:rsidTr="00F05F25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 w:eastAsia="ru-RU"/>
              </w:rPr>
            </w:pPr>
            <w:r w:rsidRPr="00802BC9">
              <w:rPr>
                <w:rFonts w:ascii="Times New Roman" w:hAnsi="Times New Roman"/>
                <w:b/>
                <w:i/>
                <w:sz w:val="24"/>
                <w:szCs w:val="24"/>
                <w:lang w:val="ro-RO" w:eastAsia="ru-RU"/>
              </w:rPr>
              <w:t>Numărul beneficiarilor proiectului</w:t>
            </w:r>
          </w:p>
        </w:tc>
      </w:tr>
      <w:tr w:rsidR="00C402EC" w:rsidRPr="00802BC9" w:rsidTr="00F05F25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402EC" w:rsidRPr="00802BC9" w:rsidRDefault="00C402EC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2BC9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Direcţi </w:t>
            </w:r>
            <w:r w:rsidRPr="00802BC9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(Femei/Bărbați)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C" w:rsidRPr="00802BC9" w:rsidRDefault="00930D27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Femei - 306, Bărbați - 283</w:t>
            </w:r>
          </w:p>
        </w:tc>
      </w:tr>
      <w:tr w:rsidR="00C402EC" w:rsidRPr="00802BC9" w:rsidTr="00F05F25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402EC" w:rsidRPr="00802BC9" w:rsidRDefault="00C402EC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2BC9">
              <w:rPr>
                <w:rFonts w:ascii="Times New Roman" w:hAnsi="Times New Roman"/>
                <w:sz w:val="24"/>
                <w:szCs w:val="24"/>
                <w:lang w:val="ro-RO" w:eastAsia="ru-RU"/>
              </w:rPr>
              <w:t>Persoane în etate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930D27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165</w:t>
            </w:r>
          </w:p>
        </w:tc>
      </w:tr>
      <w:tr w:rsidR="00C402EC" w:rsidRPr="00802BC9" w:rsidTr="00F05F25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402EC" w:rsidRPr="00EB61A9" w:rsidRDefault="00C402EC" w:rsidP="00F05F25">
            <w:pPr>
              <w:shd w:val="clear" w:color="000000" w:fill="FFFFFF"/>
              <w:spacing w:before="100" w:beforeAutospacing="1" w:after="0" w:afterAutospacing="1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2BC9">
              <w:rPr>
                <w:rFonts w:ascii="Times New Roman" w:hAnsi="Times New Roman"/>
                <w:sz w:val="24"/>
                <w:szCs w:val="24"/>
                <w:lang w:val="ro-RO" w:eastAsia="ru-RU"/>
              </w:rPr>
              <w:t>Persoane cu mobilitate redusă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96114D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9</w:t>
            </w:r>
          </w:p>
        </w:tc>
      </w:tr>
      <w:tr w:rsidR="00C402EC" w:rsidRPr="00802BC9" w:rsidTr="00F05F25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402EC" w:rsidRPr="00802BC9" w:rsidRDefault="00C402EC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2BC9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Indirecţi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C402EC" w:rsidRPr="00802BC9" w:rsidTr="00F05F25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402EC" w:rsidRPr="00802BC9" w:rsidRDefault="00C402EC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2BC9">
              <w:rPr>
                <w:rFonts w:ascii="Times New Roman" w:hAnsi="Times New Roman"/>
                <w:sz w:val="24"/>
                <w:szCs w:val="24"/>
                <w:lang w:val="ro-RO" w:eastAsia="ru-RU"/>
              </w:rPr>
              <w:t>Agenți economici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96114D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7</w:t>
            </w:r>
          </w:p>
        </w:tc>
      </w:tr>
      <w:tr w:rsidR="00C402EC" w:rsidRPr="00802BC9" w:rsidTr="00F05F25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 w:eastAsia="ru-RU"/>
              </w:rPr>
            </w:pPr>
            <w:r w:rsidRPr="00802BC9">
              <w:rPr>
                <w:rFonts w:ascii="Times New Roman" w:hAnsi="Times New Roman"/>
                <w:b/>
                <w:i/>
                <w:sz w:val="24"/>
                <w:szCs w:val="24"/>
                <w:lang w:val="ro-RO" w:eastAsia="ru-RU"/>
              </w:rPr>
              <w:t>Rezultatele proiectului</w:t>
            </w:r>
          </w:p>
        </w:tc>
      </w:tr>
      <w:tr w:rsidR="00C402EC" w:rsidRPr="00802BC9" w:rsidTr="00F05F25">
        <w:trPr>
          <w:trHeight w:val="953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27" w:rsidRDefault="00930D27" w:rsidP="0096114D">
            <w:pPr>
              <w:suppressAutoHyphens/>
              <w:spacing w:after="0" w:line="240" w:lineRule="auto"/>
              <w:ind w:left="270" w:right="284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-crearea Întreprinderii municipale în teritoriu</w:t>
            </w:r>
            <w:r w:rsidR="0096114D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, </w:t>
            </w:r>
          </w:p>
          <w:p w:rsidR="00C402EC" w:rsidRDefault="00930D27" w:rsidP="0096114D">
            <w:pPr>
              <w:suppressAutoHyphens/>
              <w:spacing w:after="0" w:line="240" w:lineRule="auto"/>
              <w:ind w:left="270" w:right="284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-crearea locurilor noi de muncă,</w:t>
            </w:r>
          </w:p>
          <w:p w:rsidR="00930D27" w:rsidRDefault="00930D27" w:rsidP="0096114D">
            <w:pPr>
              <w:suppressAutoHyphens/>
              <w:spacing w:after="0" w:line="240" w:lineRule="auto"/>
              <w:ind w:left="270" w:right="284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-întreţinerea spaţiilor verzi</w:t>
            </w:r>
          </w:p>
          <w:p w:rsidR="00930D27" w:rsidRPr="00802BC9" w:rsidRDefault="00930D27" w:rsidP="0096114D">
            <w:pPr>
              <w:suppressAutoHyphens/>
              <w:spacing w:after="0" w:line="240" w:lineRule="auto"/>
              <w:ind w:left="270" w:right="284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-întreţinerea drumurilor pe timp de iarnă.</w:t>
            </w:r>
          </w:p>
        </w:tc>
      </w:tr>
      <w:tr w:rsidR="00C402EC" w:rsidRPr="00802BC9" w:rsidTr="00F05F25">
        <w:trPr>
          <w:trHeight w:val="350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 w:eastAsia="ru-RU"/>
              </w:rPr>
            </w:pPr>
            <w:r w:rsidRPr="00802BC9">
              <w:rPr>
                <w:rFonts w:ascii="Times New Roman" w:hAnsi="Times New Roman"/>
                <w:b/>
                <w:i/>
                <w:sz w:val="24"/>
                <w:szCs w:val="24"/>
                <w:lang w:val="ro-RO" w:eastAsia="ru-RU"/>
              </w:rPr>
              <w:t>Efectele multiple ale proiectului</w:t>
            </w:r>
          </w:p>
        </w:tc>
      </w:tr>
      <w:tr w:rsidR="00C402EC" w:rsidRPr="00802BC9" w:rsidTr="00F05F25">
        <w:trPr>
          <w:trHeight w:val="953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402EC" w:rsidRDefault="00C402EC" w:rsidP="00C402EC">
            <w:pPr>
              <w:numPr>
                <w:ilvl w:val="0"/>
                <w:numId w:val="17"/>
              </w:numPr>
              <w:suppressAutoHyphens/>
              <w:spacing w:after="0" w:line="100" w:lineRule="atLeast"/>
              <w:ind w:left="270" w:right="284" w:hanging="270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02BC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Se va descrie după caz posibilitatea aplicării proiectului pe o arie mai mare din regiune.</w:t>
            </w:r>
          </w:p>
          <w:p w:rsidR="00DD4EA1" w:rsidRPr="00802BC9" w:rsidRDefault="00DD4EA1" w:rsidP="00DD4EA1">
            <w:pPr>
              <w:suppressAutoHyphens/>
              <w:spacing w:after="0" w:line="100" w:lineRule="atLeast"/>
              <w:ind w:left="270" w:right="284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APL va presta servicii la solicitarea tehnicii de deszăpezire, ceea ce va aduce venituri suplimentare în bugetul local.</w:t>
            </w:r>
          </w:p>
          <w:p w:rsidR="00C402EC" w:rsidRPr="00DD4EA1" w:rsidRDefault="00C402EC" w:rsidP="00C402EC">
            <w:pPr>
              <w:numPr>
                <w:ilvl w:val="0"/>
                <w:numId w:val="17"/>
              </w:numPr>
              <w:suppressAutoHyphens/>
              <w:spacing w:after="0" w:line="100" w:lineRule="atLeast"/>
              <w:ind w:left="270" w:right="284" w:hanging="27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 w:eastAsia="ru-RU"/>
              </w:rPr>
            </w:pPr>
            <w:r w:rsidRPr="00802BC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Rezultatele proiectului pot declanșa un nou gen de activități care v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or</w:t>
            </w:r>
            <w:r w:rsidRPr="00802BC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avea efect benefic asupra regiunii.</w:t>
            </w:r>
          </w:p>
          <w:p w:rsidR="00DD4EA1" w:rsidRPr="00802BC9" w:rsidRDefault="00DD4EA1" w:rsidP="00DD4EA1">
            <w:pPr>
              <w:suppressAutoHyphens/>
              <w:spacing w:after="0" w:line="100" w:lineRule="atLeast"/>
              <w:ind w:left="270" w:right="28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Poate declanşa un nou tip de activităţi.</w:t>
            </w:r>
          </w:p>
        </w:tc>
      </w:tr>
      <w:tr w:rsidR="00C402EC" w:rsidRPr="00802BC9" w:rsidTr="00F05F25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 w:eastAsia="ru-RU"/>
              </w:rPr>
            </w:pPr>
            <w:r w:rsidRPr="00802BC9">
              <w:rPr>
                <w:rFonts w:ascii="Times New Roman" w:hAnsi="Times New Roman"/>
                <w:b/>
                <w:i/>
                <w:sz w:val="24"/>
                <w:szCs w:val="24"/>
                <w:lang w:val="ro-RO" w:eastAsia="ru-RU"/>
              </w:rPr>
              <w:t>Partenerii implicaţi în proiect</w:t>
            </w:r>
          </w:p>
        </w:tc>
      </w:tr>
      <w:tr w:rsidR="00C402EC" w:rsidRPr="00802BC9" w:rsidTr="00F05F25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EC" w:rsidRPr="00802BC9" w:rsidRDefault="00C402EC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2BC9">
              <w:rPr>
                <w:rFonts w:ascii="Times New Roman" w:hAnsi="Times New Roman"/>
                <w:sz w:val="24"/>
                <w:szCs w:val="24"/>
                <w:lang w:val="ro-RO" w:eastAsia="ru-RU"/>
              </w:rPr>
              <w:t>Partener 1</w:t>
            </w:r>
          </w:p>
        </w:tc>
        <w:tc>
          <w:tcPr>
            <w:tcW w:w="6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EC" w:rsidRPr="00802BC9" w:rsidRDefault="00DD4EA1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Primăria comunei Pîrliţa</w:t>
            </w:r>
          </w:p>
        </w:tc>
      </w:tr>
      <w:tr w:rsidR="00C402EC" w:rsidRPr="00802BC9" w:rsidTr="00F05F25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EC" w:rsidRPr="00802BC9" w:rsidRDefault="00C402EC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2BC9">
              <w:rPr>
                <w:rFonts w:ascii="Times New Roman" w:hAnsi="Times New Roman"/>
                <w:sz w:val="24"/>
                <w:szCs w:val="24"/>
                <w:lang w:val="ro-RO" w:eastAsia="ru-RU"/>
              </w:rPr>
              <w:t>Partener 2</w:t>
            </w:r>
          </w:p>
        </w:tc>
        <w:tc>
          <w:tcPr>
            <w:tcW w:w="6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EC" w:rsidRPr="00802BC9" w:rsidRDefault="00C402EC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2BC9">
              <w:rPr>
                <w:rFonts w:ascii="Times New Roman" w:hAnsi="Times New Roman"/>
                <w:sz w:val="24"/>
                <w:szCs w:val="24"/>
                <w:lang w:val="ro-RO" w:eastAsia="ru-RU"/>
              </w:rPr>
              <w:t>Agenția de Intervenție și Plăți pentru Agricultură</w:t>
            </w:r>
          </w:p>
        </w:tc>
      </w:tr>
    </w:tbl>
    <w:p w:rsidR="00A01245" w:rsidRDefault="00A01245" w:rsidP="00C402E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b/>
          <w:i/>
          <w:sz w:val="24"/>
          <w:szCs w:val="24"/>
          <w:lang w:val="ro-RO" w:eastAsia="ru-RU"/>
        </w:rPr>
        <w:t>Capitolul IV</w:t>
      </w: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b/>
          <w:i/>
          <w:sz w:val="24"/>
          <w:szCs w:val="24"/>
          <w:lang w:val="ro-RO" w:eastAsia="ru-RU"/>
        </w:rPr>
        <w:t>Datele tehnice necesare elaborării și fundamentării proiectului</w:t>
      </w:r>
      <w:r w:rsidRPr="00802BC9">
        <w:rPr>
          <w:rFonts w:ascii="Times New Roman" w:hAnsi="Times New Roman"/>
          <w:b/>
          <w:i/>
          <w:sz w:val="24"/>
          <w:szCs w:val="24"/>
          <w:lang w:val="ro-RO" w:eastAsia="ru-RU"/>
        </w:rPr>
        <w:br/>
      </w:r>
    </w:p>
    <w:p w:rsidR="00C402EC" w:rsidRPr="00802BC9" w:rsidRDefault="00C402EC" w:rsidP="00C402EC">
      <w:pPr>
        <w:keepNext/>
        <w:keepLines/>
        <w:spacing w:after="0"/>
        <w:ind w:firstLine="270"/>
        <w:rPr>
          <w:rFonts w:ascii="Times New Roman" w:hAnsi="Times New Roman"/>
          <w:b/>
          <w:i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b/>
          <w:i/>
          <w:sz w:val="24"/>
          <w:szCs w:val="24"/>
          <w:lang w:val="ro-RO" w:eastAsia="ru-RU"/>
        </w:rPr>
        <w:t>Capitolul V. Durata de implementare a proiectului.</w:t>
      </w:r>
    </w:p>
    <w:p w:rsidR="00C402EC" w:rsidRPr="00802BC9" w:rsidRDefault="00C402EC" w:rsidP="00C402EC">
      <w:pPr>
        <w:keepNext/>
        <w:keepLines/>
        <w:spacing w:after="0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keepNext/>
        <w:keepLines/>
        <w:spacing w:after="0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sz w:val="24"/>
          <w:szCs w:val="24"/>
          <w:lang w:val="ro-RO" w:eastAsia="ru-RU"/>
        </w:rPr>
        <w:t>Proiectul se propune a fi imp</w:t>
      </w:r>
      <w:r w:rsidR="00DD4EA1">
        <w:rPr>
          <w:rFonts w:ascii="Times New Roman" w:hAnsi="Times New Roman"/>
          <w:sz w:val="24"/>
          <w:szCs w:val="24"/>
          <w:lang w:val="ro-RO" w:eastAsia="ru-RU"/>
        </w:rPr>
        <w:t>lementat într-o perioadă de 1</w:t>
      </w:r>
      <w:r w:rsidR="00A01245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r w:rsidR="00DD4EA1">
        <w:rPr>
          <w:rFonts w:ascii="Times New Roman" w:hAnsi="Times New Roman"/>
          <w:sz w:val="24"/>
          <w:szCs w:val="24"/>
          <w:lang w:val="ro-RO" w:eastAsia="ru-RU"/>
        </w:rPr>
        <w:t xml:space="preserve"> lună</w:t>
      </w:r>
      <w:r w:rsidRPr="00802BC9">
        <w:rPr>
          <w:rFonts w:ascii="Times New Roman" w:hAnsi="Times New Roman"/>
          <w:sz w:val="24"/>
          <w:szCs w:val="24"/>
          <w:lang w:val="ro-RO" w:eastAsia="ru-RU"/>
        </w:rPr>
        <w:t>.</w:t>
      </w: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1164"/>
        <w:gridCol w:w="276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260"/>
      </w:tblGrid>
      <w:tr w:rsidR="00C402EC" w:rsidRPr="00802BC9" w:rsidTr="00F05F25">
        <w:trPr>
          <w:cantSplit/>
        </w:trPr>
        <w:tc>
          <w:tcPr>
            <w:tcW w:w="1164" w:type="dxa"/>
            <w:tcBorders>
              <w:top w:val="single" w:sz="4" w:space="0" w:color="auto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516" w:type="dxa"/>
            <w:gridSpan w:val="12"/>
            <w:tcBorders>
              <w:top w:val="single" w:sz="4" w:space="0" w:color="auto"/>
            </w:tcBorders>
          </w:tcPr>
          <w:p w:rsidR="00C402EC" w:rsidRPr="00802BC9" w:rsidRDefault="00C402EC" w:rsidP="00F05F25">
            <w:pPr>
              <w:spacing w:after="0"/>
              <w:ind w:left="417"/>
              <w:jc w:val="center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lang w:val="ro-RO" w:eastAsia="ru-RU"/>
              </w:rPr>
              <w:t>Anul 1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</w:tcBorders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lang w:val="ro-RO" w:eastAsia="ru-RU"/>
              </w:rPr>
              <w:t>Anul 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</w:tr>
      <w:tr w:rsidR="00C402EC" w:rsidRPr="00802BC9" w:rsidTr="00F05F25">
        <w:trPr>
          <w:cantSplit/>
        </w:trPr>
        <w:tc>
          <w:tcPr>
            <w:tcW w:w="1164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626" w:type="dxa"/>
            <w:gridSpan w:val="6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lang w:val="ro-RO" w:eastAsia="ru-RU"/>
              </w:rPr>
              <w:t>Semestrul 1</w:t>
            </w:r>
          </w:p>
        </w:tc>
        <w:tc>
          <w:tcPr>
            <w:tcW w:w="1890" w:type="dxa"/>
            <w:gridSpan w:val="6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lang w:val="ro-RO" w:eastAsia="ru-RU"/>
              </w:rPr>
              <w:t>Semestrul 2</w:t>
            </w:r>
          </w:p>
        </w:tc>
        <w:tc>
          <w:tcPr>
            <w:tcW w:w="2160" w:type="dxa"/>
            <w:gridSpan w:val="6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lang w:val="ro-RO" w:eastAsia="ru-RU"/>
              </w:rPr>
              <w:t>Semestrul 1</w:t>
            </w:r>
          </w:p>
        </w:tc>
        <w:tc>
          <w:tcPr>
            <w:tcW w:w="2160" w:type="dxa"/>
            <w:gridSpan w:val="6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lang w:val="ro-RO" w:eastAsia="ru-RU"/>
              </w:rPr>
              <w:t>Semestrul 2</w:t>
            </w:r>
          </w:p>
        </w:tc>
        <w:tc>
          <w:tcPr>
            <w:tcW w:w="126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lang w:val="ro-RO" w:eastAsia="ru-RU"/>
              </w:rPr>
              <w:t>Responsabil de implementare</w:t>
            </w:r>
          </w:p>
        </w:tc>
      </w:tr>
      <w:tr w:rsidR="00C402EC" w:rsidRPr="00802BC9" w:rsidTr="00F05F25">
        <w:trPr>
          <w:cantSplit/>
        </w:trPr>
        <w:tc>
          <w:tcPr>
            <w:tcW w:w="1164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Activitatea</w:t>
            </w:r>
          </w:p>
        </w:tc>
        <w:tc>
          <w:tcPr>
            <w:tcW w:w="276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1</w:t>
            </w:r>
          </w:p>
        </w:tc>
        <w:tc>
          <w:tcPr>
            <w:tcW w:w="27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2</w:t>
            </w:r>
          </w:p>
        </w:tc>
        <w:tc>
          <w:tcPr>
            <w:tcW w:w="27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3</w:t>
            </w:r>
          </w:p>
        </w:tc>
        <w:tc>
          <w:tcPr>
            <w:tcW w:w="27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4</w:t>
            </w:r>
          </w:p>
        </w:tc>
        <w:tc>
          <w:tcPr>
            <w:tcW w:w="27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5</w:t>
            </w:r>
          </w:p>
        </w:tc>
        <w:tc>
          <w:tcPr>
            <w:tcW w:w="27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6</w:t>
            </w:r>
          </w:p>
        </w:tc>
        <w:tc>
          <w:tcPr>
            <w:tcW w:w="27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7</w:t>
            </w:r>
          </w:p>
        </w:tc>
        <w:tc>
          <w:tcPr>
            <w:tcW w:w="27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8</w:t>
            </w:r>
          </w:p>
        </w:tc>
        <w:tc>
          <w:tcPr>
            <w:tcW w:w="27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9</w:t>
            </w:r>
          </w:p>
        </w:tc>
        <w:tc>
          <w:tcPr>
            <w:tcW w:w="36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10</w:t>
            </w:r>
          </w:p>
        </w:tc>
        <w:tc>
          <w:tcPr>
            <w:tcW w:w="36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11</w:t>
            </w:r>
          </w:p>
        </w:tc>
        <w:tc>
          <w:tcPr>
            <w:tcW w:w="36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14</w:t>
            </w:r>
          </w:p>
        </w:tc>
        <w:tc>
          <w:tcPr>
            <w:tcW w:w="36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15</w:t>
            </w:r>
          </w:p>
        </w:tc>
        <w:tc>
          <w:tcPr>
            <w:tcW w:w="36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17</w:t>
            </w:r>
          </w:p>
        </w:tc>
        <w:tc>
          <w:tcPr>
            <w:tcW w:w="36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18</w:t>
            </w:r>
          </w:p>
        </w:tc>
        <w:tc>
          <w:tcPr>
            <w:tcW w:w="36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19</w:t>
            </w:r>
          </w:p>
        </w:tc>
        <w:tc>
          <w:tcPr>
            <w:tcW w:w="36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20</w:t>
            </w:r>
          </w:p>
        </w:tc>
        <w:tc>
          <w:tcPr>
            <w:tcW w:w="36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21</w:t>
            </w:r>
          </w:p>
        </w:tc>
        <w:tc>
          <w:tcPr>
            <w:tcW w:w="36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22</w:t>
            </w:r>
          </w:p>
        </w:tc>
        <w:tc>
          <w:tcPr>
            <w:tcW w:w="36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23</w:t>
            </w:r>
          </w:p>
        </w:tc>
        <w:tc>
          <w:tcPr>
            <w:tcW w:w="36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  <w:t>24</w:t>
            </w:r>
          </w:p>
        </w:tc>
        <w:tc>
          <w:tcPr>
            <w:tcW w:w="126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</w:p>
        </w:tc>
      </w:tr>
      <w:tr w:rsidR="00C402EC" w:rsidRPr="00802BC9" w:rsidTr="00F05F25">
        <w:trPr>
          <w:cantSplit/>
        </w:trPr>
        <w:tc>
          <w:tcPr>
            <w:tcW w:w="1164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lang w:val="ro-RO" w:eastAsia="ru-RU"/>
              </w:rPr>
              <w:t>Exemplu</w:t>
            </w:r>
          </w:p>
        </w:tc>
        <w:tc>
          <w:tcPr>
            <w:tcW w:w="276" w:type="dxa"/>
            <w:tcBorders>
              <w:bottom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2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</w:tr>
      <w:tr w:rsidR="00C402EC" w:rsidRPr="00802BC9" w:rsidTr="00F05F25">
        <w:trPr>
          <w:cantSplit/>
          <w:trHeight w:val="332"/>
        </w:trPr>
        <w:tc>
          <w:tcPr>
            <w:tcW w:w="1164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lang w:val="ro-RO" w:eastAsia="ru-RU"/>
              </w:rPr>
              <w:t>Activitatea 1</w:t>
            </w:r>
          </w:p>
        </w:tc>
        <w:tc>
          <w:tcPr>
            <w:tcW w:w="276" w:type="dxa"/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</w:p>
        </w:tc>
        <w:tc>
          <w:tcPr>
            <w:tcW w:w="270" w:type="dxa"/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</w:p>
        </w:tc>
        <w:tc>
          <w:tcPr>
            <w:tcW w:w="270" w:type="dxa"/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val="ro-RO"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C402EC" w:rsidRPr="00802BC9" w:rsidRDefault="00DD4EA1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x</w:t>
            </w:r>
          </w:p>
        </w:tc>
        <w:tc>
          <w:tcPr>
            <w:tcW w:w="270" w:type="dxa"/>
            <w:tcBorders>
              <w:bottom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260" w:type="dxa"/>
          </w:tcPr>
          <w:p w:rsidR="00C402EC" w:rsidRPr="00802BC9" w:rsidRDefault="00DD4EA1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APL</w:t>
            </w:r>
          </w:p>
        </w:tc>
      </w:tr>
      <w:tr w:rsidR="00C402EC" w:rsidRPr="00802BC9" w:rsidTr="00F05F25">
        <w:trPr>
          <w:cantSplit/>
        </w:trPr>
        <w:tc>
          <w:tcPr>
            <w:tcW w:w="1164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lang w:val="ro-RO" w:eastAsia="ru-RU"/>
              </w:rPr>
              <w:t>Activitatea 2</w:t>
            </w:r>
          </w:p>
        </w:tc>
        <w:tc>
          <w:tcPr>
            <w:tcW w:w="276" w:type="dxa"/>
            <w:tcBorders>
              <w:bottom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  <w:tcBorders>
              <w:bottom w:val="nil"/>
            </w:tcBorders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  <w:tcBorders>
              <w:bottom w:val="nil"/>
            </w:tcBorders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2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</w:tr>
      <w:tr w:rsidR="00C402EC" w:rsidRPr="00802BC9" w:rsidTr="00F05F25">
        <w:trPr>
          <w:cantSplit/>
        </w:trPr>
        <w:tc>
          <w:tcPr>
            <w:tcW w:w="1164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lang w:val="ro-RO" w:eastAsia="ru-RU"/>
              </w:rPr>
              <w:t>Activitatea 3</w:t>
            </w:r>
          </w:p>
        </w:tc>
        <w:tc>
          <w:tcPr>
            <w:tcW w:w="276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2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</w:tr>
      <w:tr w:rsidR="00C402EC" w:rsidRPr="00802BC9" w:rsidTr="00F05F25">
        <w:trPr>
          <w:cantSplit/>
        </w:trPr>
        <w:tc>
          <w:tcPr>
            <w:tcW w:w="1164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lang w:val="ro-RO" w:eastAsia="ru-RU"/>
              </w:rPr>
              <w:t>Etc.</w:t>
            </w:r>
          </w:p>
        </w:tc>
        <w:tc>
          <w:tcPr>
            <w:tcW w:w="276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7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260" w:type="dxa"/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</w:tr>
    </w:tbl>
    <w:p w:rsidR="00C402EC" w:rsidRPr="00802BC9" w:rsidRDefault="00C402EC" w:rsidP="00C402EC">
      <w:pPr>
        <w:keepNext/>
        <w:keepLines/>
        <w:spacing w:after="0"/>
        <w:ind w:firstLine="270"/>
        <w:jc w:val="both"/>
        <w:rPr>
          <w:rFonts w:ascii="Times New Roman" w:hAnsi="Times New Roman"/>
          <w:i/>
          <w:sz w:val="16"/>
          <w:szCs w:val="16"/>
          <w:lang w:val="ro-RO" w:eastAsia="ru-RU"/>
        </w:rPr>
      </w:pPr>
      <w:r w:rsidRPr="00802BC9">
        <w:rPr>
          <w:rFonts w:ascii="Times New Roman" w:hAnsi="Times New Roman"/>
          <w:i/>
          <w:sz w:val="16"/>
          <w:szCs w:val="16"/>
          <w:lang w:val="ro-RO" w:eastAsia="ru-RU"/>
        </w:rPr>
        <w:t>Notă: În planul de acţiuni  nu vor fi indicate date calendaristice concrete, ci doar genericele: „luna 1", „luna 2" etc. Se recomandă ca solicitantul să-şi rezerve, în cadrul proiectului, un timp suplimentar, activităţile vor fi doar numite, fără să se facă o descriere detaliată.</w:t>
      </w:r>
    </w:p>
    <w:p w:rsidR="00C402EC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DD4EA1" w:rsidRDefault="00DD4EA1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DD4EA1" w:rsidRDefault="00DD4EA1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DD4EA1" w:rsidRPr="00802BC9" w:rsidRDefault="00DD4EA1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b/>
          <w:i/>
          <w:sz w:val="24"/>
          <w:szCs w:val="24"/>
          <w:lang w:val="ro-RO" w:eastAsia="ru-RU"/>
        </w:rPr>
        <w:lastRenderedPageBreak/>
        <w:t>Planul de acțiuni privind implementarea proiectului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389"/>
        <w:gridCol w:w="2431"/>
        <w:gridCol w:w="3059"/>
      </w:tblGrid>
      <w:tr w:rsidR="00C402EC" w:rsidRPr="00802BC9" w:rsidTr="00F05F25">
        <w:tc>
          <w:tcPr>
            <w:tcW w:w="10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lang w:val="ro-RO" w:eastAsia="ru-RU"/>
              </w:rPr>
              <w:t>Planul de acţiuni/activităţi</w:t>
            </w:r>
          </w:p>
        </w:tc>
      </w:tr>
      <w:tr w:rsidR="00C402EC" w:rsidRPr="00802BC9" w:rsidTr="00F05F25">
        <w:trPr>
          <w:trHeight w:val="27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lang w:val="ro-RO" w:eastAsia="ru-RU"/>
              </w:rPr>
              <w:t>Activitate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lang w:val="ro-RO" w:eastAsia="ru-RU"/>
              </w:rPr>
              <w:t xml:space="preserve">Data desfăşurării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lang w:val="ro-RO" w:eastAsia="ru-RU"/>
              </w:rPr>
              <w:t>Descrierea activităţii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lang w:val="ro-RO" w:eastAsia="ru-RU"/>
              </w:rPr>
              <w:t>Rezultatele planificate</w:t>
            </w:r>
          </w:p>
        </w:tc>
      </w:tr>
      <w:tr w:rsidR="00C402EC" w:rsidRPr="00802BC9" w:rsidTr="00F05F25">
        <w:trPr>
          <w:trHeight w:val="2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C" w:rsidRPr="00802BC9" w:rsidRDefault="00C402EC" w:rsidP="00F05F25">
            <w:pPr>
              <w:spacing w:after="0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lang w:val="ro-RO" w:eastAsia="ru-RU"/>
              </w:rPr>
              <w:t>Activitatea 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DD4EA1" w:rsidP="00F05F25">
            <w:pPr>
              <w:spacing w:after="0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Luna august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DD4EA1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Petrecerea licitaţiei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DD4EA1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u-RU"/>
              </w:rPr>
              <w:t>Procurarea tractorului şi a utilajelor necesare</w:t>
            </w:r>
          </w:p>
        </w:tc>
      </w:tr>
      <w:tr w:rsidR="00C402EC" w:rsidRPr="00802BC9" w:rsidTr="00F05F25">
        <w:trPr>
          <w:trHeight w:val="2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spacing w:after="0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lang w:val="ro-RO" w:eastAsia="ru-RU"/>
              </w:rPr>
              <w:t>Activitatea 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spacing w:after="0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 w:eastAsia="ru-RU"/>
              </w:rPr>
            </w:pPr>
          </w:p>
        </w:tc>
      </w:tr>
    </w:tbl>
    <w:p w:rsidR="00C402EC" w:rsidRPr="00802BC9" w:rsidRDefault="00C402EC" w:rsidP="00C402EC">
      <w:pPr>
        <w:keepNext/>
        <w:keepLines/>
        <w:spacing w:after="0"/>
        <w:ind w:firstLine="270"/>
        <w:jc w:val="both"/>
        <w:rPr>
          <w:rFonts w:ascii="Times New Roman" w:hAnsi="Times New Roman"/>
          <w:i/>
          <w:sz w:val="16"/>
          <w:szCs w:val="16"/>
          <w:lang w:val="ro-RO" w:eastAsia="ru-RU"/>
        </w:rPr>
      </w:pPr>
      <w:r w:rsidRPr="00802BC9">
        <w:rPr>
          <w:rFonts w:ascii="Times New Roman" w:hAnsi="Times New Roman"/>
          <w:i/>
          <w:sz w:val="16"/>
          <w:szCs w:val="16"/>
          <w:lang w:val="ro-RO" w:eastAsia="ru-RU"/>
        </w:rPr>
        <w:t>Notă: Planul de acţiuni trebuie să fie suficient de detaliat, oferind astfel informaţii clare cu privire la timpul/ durata implementării fiecărei activităţi.</w:t>
      </w:r>
    </w:p>
    <w:p w:rsidR="00C402EC" w:rsidRPr="00802BC9" w:rsidRDefault="00C402EC" w:rsidP="00C402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C402EC" w:rsidRDefault="00C402EC" w:rsidP="00C402E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A01245" w:rsidRDefault="00A01245" w:rsidP="00C402E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A01245" w:rsidRDefault="00A01245" w:rsidP="00C402E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b/>
          <w:i/>
          <w:sz w:val="24"/>
          <w:szCs w:val="24"/>
          <w:lang w:val="ro-RO" w:eastAsia="ru-RU"/>
        </w:rPr>
        <w:t>Capitolul VI. Bugetul proiectului</w:t>
      </w:r>
    </w:p>
    <w:p w:rsidR="00C402EC" w:rsidRPr="00802BC9" w:rsidRDefault="00C402EC" w:rsidP="00C402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tbl>
      <w:tblPr>
        <w:tblW w:w="9720" w:type="dxa"/>
        <w:tblInd w:w="-5" w:type="dxa"/>
        <w:tblLook w:val="04A0" w:firstRow="1" w:lastRow="0" w:firstColumn="1" w:lastColumn="0" w:noHBand="0" w:noVBand="1"/>
      </w:tblPr>
      <w:tblGrid>
        <w:gridCol w:w="2340"/>
        <w:gridCol w:w="2160"/>
        <w:gridCol w:w="2520"/>
        <w:gridCol w:w="2700"/>
      </w:tblGrid>
      <w:tr w:rsidR="00C402EC" w:rsidRPr="00802BC9" w:rsidTr="00F05F25">
        <w:trPr>
          <w:trHeight w:val="26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802BC9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Cheltuieli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802BC9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Costuri planificat conform devizului (în lei)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ro-RO"/>
              </w:rPr>
            </w:pPr>
            <w:r w:rsidRPr="00802BC9">
              <w:rPr>
                <w:rFonts w:ascii="Times New Roman" w:hAnsi="Times New Roman"/>
                <w:b/>
                <w:bCs/>
                <w:i/>
                <w:sz w:val="18"/>
                <w:szCs w:val="18"/>
                <w:lang w:val="ro-RO"/>
              </w:rPr>
              <w:t>Inclusiv din contul:</w:t>
            </w:r>
          </w:p>
        </w:tc>
      </w:tr>
      <w:tr w:rsidR="00C402EC" w:rsidRPr="00802BC9" w:rsidTr="00F05F25">
        <w:trPr>
          <w:trHeight w:val="24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ro-RO"/>
              </w:rPr>
            </w:pPr>
            <w:r w:rsidRPr="00802BC9">
              <w:rPr>
                <w:rFonts w:ascii="Times New Roman" w:hAnsi="Times New Roman"/>
                <w:b/>
                <w:bCs/>
                <w:i/>
                <w:sz w:val="18"/>
                <w:szCs w:val="18"/>
                <w:lang w:val="ro-RO"/>
              </w:rPr>
              <w:t>FNDAMR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EC" w:rsidRPr="00802BC9" w:rsidRDefault="00C402EC" w:rsidP="00F05F25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ro-RO"/>
              </w:rPr>
            </w:pPr>
            <w:r w:rsidRPr="00802BC9">
              <w:rPr>
                <w:rFonts w:ascii="Times New Roman" w:hAnsi="Times New Roman"/>
                <w:b/>
                <w:bCs/>
                <w:i/>
                <w:sz w:val="18"/>
                <w:szCs w:val="18"/>
                <w:lang w:val="ro-RO"/>
              </w:rPr>
              <w:t>Contribuția APL (se va indica inclusiv contribuția comunității și/sau diasporei)</w:t>
            </w:r>
          </w:p>
        </w:tc>
      </w:tr>
      <w:tr w:rsidR="00C402EC" w:rsidRPr="00802BC9" w:rsidTr="00F05F25">
        <w:trPr>
          <w:trHeight w:val="25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2EC" w:rsidRPr="00802BC9" w:rsidRDefault="00A01245" w:rsidP="00F05F2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1. Vehicole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2EC" w:rsidRPr="00802BC9" w:rsidRDefault="00C402EC" w:rsidP="00F05F25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2EC" w:rsidRPr="00802BC9" w:rsidRDefault="00C402EC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2EC" w:rsidRPr="00802BC9" w:rsidRDefault="00C402EC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402EC" w:rsidRPr="00802BC9" w:rsidTr="00F05F25">
        <w:trPr>
          <w:trHeight w:val="19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2EC" w:rsidRPr="00802BC9" w:rsidRDefault="00A01245" w:rsidP="00F05F25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1.1 Tractor BELARUS 82.1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2EC" w:rsidRPr="00802BC9" w:rsidRDefault="00A01245" w:rsidP="00F05F25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327000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2EC" w:rsidRPr="00802BC9" w:rsidRDefault="00A01245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261600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2EC" w:rsidRPr="00802BC9" w:rsidRDefault="00A01245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65400 </w:t>
            </w:r>
          </w:p>
        </w:tc>
      </w:tr>
      <w:tr w:rsidR="00C402EC" w:rsidRPr="00802BC9" w:rsidTr="00F05F25">
        <w:trPr>
          <w:trHeight w:val="25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2EC" w:rsidRPr="00802BC9" w:rsidRDefault="00C402EC" w:rsidP="00F05F25">
            <w:pPr>
              <w:tabs>
                <w:tab w:val="num" w:pos="130"/>
                <w:tab w:val="left" w:pos="272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802BC9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2. Echipament şi inventar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2EC" w:rsidRPr="00802BC9" w:rsidRDefault="00C402EC" w:rsidP="00F05F25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2EC" w:rsidRPr="00802BC9" w:rsidRDefault="00C402EC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2EC" w:rsidRPr="00802BC9" w:rsidRDefault="00C402EC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402EC" w:rsidRPr="00802BC9" w:rsidTr="00F05F25">
        <w:trPr>
          <w:trHeight w:val="25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2EC" w:rsidRPr="00802BC9" w:rsidRDefault="00A01245" w:rsidP="00F05F25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2.1 </w:t>
            </w:r>
            <w:r w:rsidR="00E06D26">
              <w:rPr>
                <w:rFonts w:ascii="Times New Roman" w:hAnsi="Times New Roman"/>
                <w:sz w:val="20"/>
                <w:szCs w:val="20"/>
                <w:lang w:val="ro-RO"/>
              </w:rPr>
              <w:t>Lama de zăpadă KO-4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2EC" w:rsidRPr="00802BC9" w:rsidRDefault="00C402EC" w:rsidP="00F05F25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lang w:val="ro-RO"/>
              </w:rPr>
              <w:t> </w:t>
            </w:r>
            <w:r w:rsidR="00E06D26">
              <w:rPr>
                <w:rFonts w:ascii="Times New Roman" w:hAnsi="Times New Roman"/>
                <w:sz w:val="20"/>
                <w:szCs w:val="20"/>
                <w:lang w:val="ro-RO"/>
              </w:rPr>
              <w:t>23000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2EC" w:rsidRPr="00802BC9" w:rsidRDefault="00E06D26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18400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2EC" w:rsidRPr="00802BC9" w:rsidRDefault="00E06D26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4600</w:t>
            </w:r>
          </w:p>
        </w:tc>
      </w:tr>
      <w:tr w:rsidR="00C402EC" w:rsidRPr="00802BC9" w:rsidTr="00F05F25">
        <w:trPr>
          <w:trHeight w:val="25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2EC" w:rsidRPr="00802BC9" w:rsidRDefault="00E06D26" w:rsidP="00F05F25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2.2 Cositoare tip rotor Z-001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2EC" w:rsidRPr="00802BC9" w:rsidRDefault="00C402EC" w:rsidP="00F05F25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802BC9">
              <w:rPr>
                <w:rFonts w:ascii="Times New Roman" w:hAnsi="Times New Roman"/>
                <w:sz w:val="20"/>
                <w:szCs w:val="20"/>
                <w:lang w:val="ro-RO"/>
              </w:rPr>
              <w:t> </w:t>
            </w:r>
            <w:r w:rsidR="00E06D26">
              <w:rPr>
                <w:rFonts w:ascii="Times New Roman" w:hAnsi="Times New Roman"/>
                <w:sz w:val="20"/>
                <w:szCs w:val="20"/>
                <w:lang w:val="ro-RO"/>
              </w:rPr>
              <w:t>17000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2EC" w:rsidRPr="00802BC9" w:rsidRDefault="00E06D26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13600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2EC" w:rsidRPr="00802BC9" w:rsidRDefault="00E06D26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3400</w:t>
            </w:r>
          </w:p>
        </w:tc>
      </w:tr>
      <w:tr w:rsidR="00E06D26" w:rsidRPr="00802BC9" w:rsidTr="00F05F25">
        <w:trPr>
          <w:trHeight w:val="25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D26" w:rsidRDefault="00E06D26" w:rsidP="00F05F25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2.3 Remorca 2PTS-5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D26" w:rsidRPr="00802BC9" w:rsidRDefault="00E06D26" w:rsidP="00F05F25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130000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26" w:rsidRPr="00802BC9" w:rsidRDefault="00E06D26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104000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26" w:rsidRPr="00802BC9" w:rsidRDefault="00E06D26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26000</w:t>
            </w:r>
          </w:p>
        </w:tc>
      </w:tr>
      <w:tr w:rsidR="00C402EC" w:rsidRPr="00802BC9" w:rsidTr="00F05F25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2EC" w:rsidRPr="00802BC9" w:rsidRDefault="00C402EC" w:rsidP="00F05F2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802BC9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Total costuri ale proiectului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2EC" w:rsidRPr="00802BC9" w:rsidRDefault="00C402EC" w:rsidP="00F05F2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802BC9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 </w:t>
            </w:r>
            <w:r w:rsidR="00E06D26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497000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2EC" w:rsidRPr="00802BC9" w:rsidRDefault="00E06D26" w:rsidP="00F05F2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397600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2EC" w:rsidRPr="00802BC9" w:rsidRDefault="00E06D26" w:rsidP="00F05F2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99400</w:t>
            </w:r>
          </w:p>
        </w:tc>
      </w:tr>
    </w:tbl>
    <w:p w:rsidR="00C402EC" w:rsidRPr="00802BC9" w:rsidRDefault="00C402EC" w:rsidP="00C402E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b/>
          <w:i/>
          <w:sz w:val="24"/>
          <w:szCs w:val="24"/>
          <w:lang w:val="ro-RO" w:eastAsia="ru-RU"/>
        </w:rPr>
        <w:t>Capitolul VII. Promovarea proiectului</w:t>
      </w: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C402EC" w:rsidRPr="00802BC9" w:rsidTr="00F05F2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2EC" w:rsidRPr="00802BC9" w:rsidRDefault="00C402EC" w:rsidP="00F05F25">
            <w:pPr>
              <w:shd w:val="clear" w:color="auto" w:fill="CCCCCC"/>
              <w:spacing w:after="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2BC9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Activităţi de promovare</w:t>
            </w:r>
            <w:r w:rsidRPr="00802BC9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/</w:t>
            </w:r>
            <w:r w:rsidRPr="00802BC9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mediatizare a proiectului investițional </w:t>
            </w:r>
            <w:r w:rsidRPr="00802BC9">
              <w:rPr>
                <w:rFonts w:ascii="Times New Roman" w:hAnsi="Times New Roman"/>
                <w:sz w:val="24"/>
                <w:szCs w:val="24"/>
                <w:lang w:val="ro-RO" w:eastAsia="ru-RU"/>
              </w:rPr>
              <w:t>(max. 100 cuvinte)</w:t>
            </w:r>
          </w:p>
        </w:tc>
      </w:tr>
      <w:tr w:rsidR="00C402EC" w:rsidRPr="00802BC9" w:rsidTr="00F05F2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Default="00C402EC" w:rsidP="00F05F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2BC9">
              <w:rPr>
                <w:rFonts w:ascii="Times New Roman" w:hAnsi="Times New Roman"/>
                <w:sz w:val="24"/>
                <w:szCs w:val="24"/>
                <w:lang w:val="ro-RO" w:eastAsia="ru-RU"/>
              </w:rPr>
              <w:t>Promovarea proiectului se va realiza prin inter</w:t>
            </w:r>
            <w:r w:rsidR="006912E0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mediul paginii web a Primăriei comuna Pîrliţa, </w:t>
            </w:r>
            <w:r w:rsidR="00726FC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rubruca Consultări publice, </w:t>
            </w:r>
            <w:r w:rsidR="006912E0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panoul informativ amplasat în </w:t>
            </w:r>
            <w:r w:rsidR="00726FCA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incinta primăriei, paginii de socializare a primăriei Faceebok.</w:t>
            </w:r>
          </w:p>
          <w:p w:rsidR="00C402EC" w:rsidRPr="00802BC9" w:rsidRDefault="00C402EC" w:rsidP="00726F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</w:tr>
    </w:tbl>
    <w:p w:rsidR="00C402EC" w:rsidRPr="00802BC9" w:rsidRDefault="00C402EC" w:rsidP="00C402E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b/>
          <w:i/>
          <w:sz w:val="24"/>
          <w:szCs w:val="24"/>
          <w:lang w:val="ro-RO" w:eastAsia="ru-RU"/>
        </w:rPr>
        <w:t>Capitolul VIII. Durabilitatea  proiectului</w:t>
      </w: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5"/>
      </w:tblGrid>
      <w:tr w:rsidR="00C402EC" w:rsidRPr="00802BC9" w:rsidTr="00F05F25"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402EC" w:rsidRPr="00802BC9" w:rsidRDefault="00C402EC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2BC9">
              <w:rPr>
                <w:rFonts w:ascii="Times New Roman" w:hAnsi="Times New Roman"/>
                <w:sz w:val="24"/>
                <w:szCs w:val="24"/>
                <w:lang w:val="ro-RO" w:eastAsia="ru-RU"/>
              </w:rPr>
              <w:t>Durabilitatea/Continuitatea proiectului</w:t>
            </w:r>
          </w:p>
        </w:tc>
      </w:tr>
      <w:tr w:rsidR="00C402EC" w:rsidRPr="00802BC9" w:rsidTr="00F05F25"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EC" w:rsidRPr="00802BC9" w:rsidRDefault="00C402EC" w:rsidP="00F05F25">
            <w:pPr>
              <w:spacing w:after="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02BC9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Durabilitatea proiectului va </w:t>
            </w:r>
            <w:r w:rsidR="006912E0">
              <w:rPr>
                <w:rFonts w:ascii="Times New Roman" w:hAnsi="Times New Roman"/>
                <w:sz w:val="24"/>
                <w:szCs w:val="24"/>
                <w:lang w:val="ro-RO" w:eastAsia="ru-RU"/>
              </w:rPr>
              <w:t>fi asigurată de către Primăria Pîrliţa</w:t>
            </w:r>
            <w:r w:rsidRPr="00802BC9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sau de către instituțiile specializate.</w:t>
            </w:r>
          </w:p>
        </w:tc>
      </w:tr>
    </w:tbl>
    <w:p w:rsidR="00C402EC" w:rsidRPr="00802BC9" w:rsidRDefault="00C402EC" w:rsidP="00C402E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o-RO" w:eastAsia="ru-RU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57"/>
        <w:gridCol w:w="1334"/>
        <w:gridCol w:w="929"/>
        <w:gridCol w:w="1411"/>
        <w:gridCol w:w="1246"/>
        <w:gridCol w:w="1411"/>
        <w:gridCol w:w="792"/>
        <w:gridCol w:w="1411"/>
        <w:gridCol w:w="1191"/>
      </w:tblGrid>
      <w:tr w:rsidR="009B019D" w:rsidRPr="00802BC9" w:rsidTr="00F05F25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 w:rsidRPr="00802BC9">
              <w:rPr>
                <w:rFonts w:ascii="Times New Roman" w:hAnsi="Times New Roman"/>
                <w:b/>
                <w:i/>
                <w:lang w:val="ro-RO"/>
              </w:rPr>
              <w:t>N/O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 w:rsidRPr="00802BC9">
              <w:rPr>
                <w:rFonts w:ascii="Times New Roman" w:hAnsi="Times New Roman"/>
                <w:b/>
                <w:i/>
                <w:lang w:val="ro-RO"/>
              </w:rPr>
              <w:t>Acțiuni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 w:rsidRPr="00802BC9">
              <w:rPr>
                <w:rFonts w:ascii="Times New Roman" w:hAnsi="Times New Roman"/>
                <w:b/>
                <w:i/>
                <w:lang w:val="ro-RO"/>
              </w:rPr>
              <w:t>Termen de realizare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 w:rsidRPr="00802BC9">
              <w:rPr>
                <w:rFonts w:ascii="Times New Roman" w:hAnsi="Times New Roman"/>
                <w:b/>
                <w:i/>
                <w:lang w:val="ro-RO"/>
              </w:rPr>
              <w:t xml:space="preserve">Responsabili </w:t>
            </w:r>
          </w:p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 w:rsidRPr="00802BC9">
              <w:rPr>
                <w:rFonts w:ascii="Times New Roman" w:hAnsi="Times New Roman"/>
                <w:b/>
                <w:i/>
                <w:lang w:val="ro-RO"/>
              </w:rPr>
              <w:t xml:space="preserve">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 w:rsidRPr="00802BC9">
              <w:rPr>
                <w:rFonts w:ascii="Times New Roman" w:hAnsi="Times New Roman"/>
                <w:b/>
                <w:i/>
                <w:lang w:val="ro-RO"/>
              </w:rPr>
              <w:t>Parți implicate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 w:rsidRPr="00802BC9">
              <w:rPr>
                <w:rFonts w:ascii="Times New Roman" w:hAnsi="Times New Roman"/>
                <w:b/>
                <w:i/>
                <w:lang w:val="ro-RO"/>
              </w:rPr>
              <w:t>Costul,</w:t>
            </w:r>
          </w:p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 w:rsidRPr="00802BC9">
              <w:rPr>
                <w:rFonts w:ascii="Times New Roman" w:hAnsi="Times New Roman"/>
                <w:b/>
                <w:i/>
                <w:lang w:val="ro-RO"/>
              </w:rPr>
              <w:t>lei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 w:rsidRPr="00802BC9">
              <w:rPr>
                <w:rFonts w:ascii="Times New Roman" w:hAnsi="Times New Roman"/>
                <w:b/>
                <w:i/>
                <w:lang w:val="ro-RO"/>
              </w:rPr>
              <w:t>Sursa de finanțare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 w:rsidRPr="00802BC9">
              <w:rPr>
                <w:rFonts w:ascii="Times New Roman" w:hAnsi="Times New Roman"/>
                <w:b/>
                <w:i/>
                <w:lang w:val="ro-RO"/>
              </w:rPr>
              <w:t>Indicatori de progres</w:t>
            </w:r>
          </w:p>
        </w:tc>
      </w:tr>
      <w:tr w:rsidR="009B019D" w:rsidRPr="00802BC9" w:rsidTr="00F05F25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EC" w:rsidRPr="00802BC9" w:rsidRDefault="00C402EC" w:rsidP="00F05F25">
            <w:pPr>
              <w:rPr>
                <w:rFonts w:ascii="Times New Roman" w:hAnsi="Times New Roman"/>
                <w:b/>
                <w:i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EC" w:rsidRPr="00802BC9" w:rsidRDefault="00C402EC" w:rsidP="00F05F25">
            <w:pPr>
              <w:rPr>
                <w:rFonts w:ascii="Times New Roman" w:hAnsi="Times New Roman"/>
                <w:b/>
                <w:i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EC" w:rsidRPr="00802BC9" w:rsidRDefault="00C402EC" w:rsidP="00F05F25">
            <w:pPr>
              <w:rPr>
                <w:rFonts w:ascii="Times New Roman" w:hAnsi="Times New Roman"/>
                <w:b/>
                <w:i/>
                <w:lang w:val="ro-R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 w:rsidRPr="00802BC9">
              <w:rPr>
                <w:rFonts w:ascii="Times New Roman" w:hAnsi="Times New Roman"/>
                <w:b/>
                <w:i/>
                <w:lang w:val="ro-RO"/>
              </w:rPr>
              <w:t>Instituția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 w:rsidRPr="00802BC9">
              <w:rPr>
                <w:rFonts w:ascii="Times New Roman" w:hAnsi="Times New Roman"/>
                <w:b/>
                <w:i/>
                <w:lang w:val="ro-RO"/>
              </w:rPr>
              <w:t>Persoana responsabilă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EC" w:rsidRPr="00802BC9" w:rsidRDefault="00C402EC" w:rsidP="00F05F25">
            <w:pPr>
              <w:rPr>
                <w:rFonts w:ascii="Times New Roman" w:hAnsi="Times New Roman"/>
                <w:b/>
                <w:i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EC" w:rsidRPr="00802BC9" w:rsidRDefault="00C402EC" w:rsidP="00F05F25">
            <w:pPr>
              <w:rPr>
                <w:rFonts w:ascii="Times New Roman" w:hAnsi="Times New Roman"/>
                <w:b/>
                <w:i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EC" w:rsidRPr="00802BC9" w:rsidRDefault="00C402EC" w:rsidP="00F05F25">
            <w:pPr>
              <w:rPr>
                <w:rFonts w:ascii="Times New Roman" w:hAnsi="Times New Roman"/>
                <w:b/>
                <w:i/>
                <w:lang w:val="ro-RO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EC" w:rsidRPr="00802BC9" w:rsidRDefault="00C402EC" w:rsidP="00F05F25">
            <w:pPr>
              <w:rPr>
                <w:rFonts w:ascii="Times New Roman" w:hAnsi="Times New Roman"/>
                <w:b/>
                <w:i/>
                <w:lang w:val="ro-RO"/>
              </w:rPr>
            </w:pPr>
          </w:p>
        </w:tc>
      </w:tr>
      <w:tr w:rsidR="00C402EC" w:rsidRPr="00802BC9" w:rsidTr="00F05F25">
        <w:tc>
          <w:tcPr>
            <w:tcW w:w="10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rPr>
                <w:rFonts w:ascii="Times New Roman" w:hAnsi="Times New Roman"/>
                <w:b/>
                <w:i/>
                <w:lang w:val="ro-RO"/>
              </w:rPr>
            </w:pPr>
            <w:r w:rsidRPr="00802BC9">
              <w:rPr>
                <w:rFonts w:ascii="Times New Roman" w:hAnsi="Times New Roman"/>
                <w:b/>
                <w:i/>
                <w:lang w:val="ro-RO"/>
              </w:rPr>
              <w:t xml:space="preserve">Acțiunea 1: </w:t>
            </w:r>
          </w:p>
        </w:tc>
      </w:tr>
      <w:tr w:rsidR="009B019D" w:rsidRPr="00802BC9" w:rsidTr="00F05F2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726FCA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>
              <w:rPr>
                <w:rFonts w:ascii="Times New Roman" w:hAnsi="Times New Roman"/>
                <w:b/>
                <w:i/>
                <w:lang w:val="ro-RO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726FCA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>
              <w:rPr>
                <w:rFonts w:ascii="Times New Roman" w:hAnsi="Times New Roman"/>
                <w:b/>
                <w:i/>
                <w:lang w:val="ro-RO"/>
              </w:rPr>
              <w:t>Crearea Întreprinderii municipale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726FCA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>
              <w:rPr>
                <w:rFonts w:ascii="Times New Roman" w:hAnsi="Times New Roman"/>
                <w:b/>
                <w:i/>
                <w:lang w:val="ro-RO"/>
              </w:rPr>
              <w:t>2 luni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726FCA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>
              <w:rPr>
                <w:rFonts w:ascii="Times New Roman" w:hAnsi="Times New Roman"/>
                <w:b/>
                <w:i/>
                <w:lang w:val="ro-RO"/>
              </w:rPr>
              <w:t>Întreprinderea municipală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726FCA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>
              <w:rPr>
                <w:rFonts w:ascii="Times New Roman" w:hAnsi="Times New Roman"/>
                <w:b/>
                <w:i/>
                <w:lang w:val="ro-RO"/>
              </w:rPr>
              <w:t>Primarul comunei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Default="009B019D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>
              <w:rPr>
                <w:rFonts w:ascii="Times New Roman" w:hAnsi="Times New Roman"/>
                <w:b/>
                <w:i/>
                <w:lang w:val="ro-RO"/>
              </w:rPr>
              <w:t>APL</w:t>
            </w:r>
          </w:p>
          <w:p w:rsidR="009B019D" w:rsidRPr="00802BC9" w:rsidRDefault="009B019D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>
              <w:rPr>
                <w:rFonts w:ascii="Times New Roman" w:hAnsi="Times New Roman"/>
                <w:b/>
                <w:i/>
                <w:lang w:val="ro-RO"/>
              </w:rPr>
              <w:t>Întreprinderea municipală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9B019D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>
              <w:rPr>
                <w:rFonts w:ascii="Times New Roman" w:hAnsi="Times New Roman"/>
                <w:b/>
                <w:i/>
                <w:lang w:val="ro-RO"/>
              </w:rPr>
              <w:t>50000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9B019D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>
              <w:rPr>
                <w:rFonts w:ascii="Times New Roman" w:hAnsi="Times New Roman"/>
                <w:b/>
                <w:i/>
                <w:lang w:val="ro-RO"/>
              </w:rPr>
              <w:t>Întreprinderea municipală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9D" w:rsidRDefault="009B019D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>
              <w:rPr>
                <w:rFonts w:ascii="Times New Roman" w:hAnsi="Times New Roman"/>
                <w:b/>
                <w:i/>
                <w:lang w:val="ro-RO"/>
              </w:rPr>
              <w:t>Deszăpezi.</w:t>
            </w:r>
          </w:p>
          <w:p w:rsidR="00C402EC" w:rsidRDefault="009B019D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>
              <w:rPr>
                <w:rFonts w:ascii="Times New Roman" w:hAnsi="Times New Roman"/>
                <w:b/>
                <w:i/>
                <w:lang w:val="ro-RO"/>
              </w:rPr>
              <w:t>drumu.,</w:t>
            </w:r>
          </w:p>
          <w:p w:rsidR="009B019D" w:rsidRDefault="009B019D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>
              <w:rPr>
                <w:rFonts w:ascii="Times New Roman" w:hAnsi="Times New Roman"/>
                <w:b/>
                <w:i/>
                <w:lang w:val="ro-RO"/>
              </w:rPr>
              <w:t>Întreţinerea spaţiilor</w:t>
            </w:r>
          </w:p>
          <w:p w:rsidR="009B019D" w:rsidRDefault="009B019D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>
              <w:rPr>
                <w:rFonts w:ascii="Times New Roman" w:hAnsi="Times New Roman"/>
                <w:b/>
                <w:i/>
                <w:lang w:val="ro-RO"/>
              </w:rPr>
              <w:lastRenderedPageBreak/>
              <w:t>Verzi.</w:t>
            </w:r>
          </w:p>
          <w:p w:rsidR="009B019D" w:rsidRPr="00802BC9" w:rsidRDefault="009B019D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</w:p>
        </w:tc>
      </w:tr>
      <w:tr w:rsidR="009B019D" w:rsidRPr="00802BC9" w:rsidTr="00F05F2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</w:p>
        </w:tc>
      </w:tr>
      <w:tr w:rsidR="00C402EC" w:rsidRPr="00802BC9" w:rsidTr="00F05F25">
        <w:tc>
          <w:tcPr>
            <w:tcW w:w="10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rPr>
                <w:rFonts w:ascii="Times New Roman" w:hAnsi="Times New Roman"/>
                <w:b/>
                <w:i/>
                <w:lang w:val="ro-RO"/>
              </w:rPr>
            </w:pPr>
            <w:r w:rsidRPr="00802BC9">
              <w:rPr>
                <w:rFonts w:ascii="Times New Roman" w:hAnsi="Times New Roman"/>
                <w:b/>
                <w:i/>
                <w:lang w:val="ro-RO"/>
              </w:rPr>
              <w:t xml:space="preserve">Acțiunea 2: </w:t>
            </w:r>
          </w:p>
        </w:tc>
      </w:tr>
      <w:tr w:rsidR="009B019D" w:rsidRPr="00802BC9" w:rsidTr="00F05F2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B019D" w:rsidRPr="00802BC9" w:rsidTr="00F05F2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EC" w:rsidRPr="00802BC9" w:rsidRDefault="00C402EC" w:rsidP="00F05F2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C402EC" w:rsidRPr="00802BC9" w:rsidRDefault="00C402EC" w:rsidP="00C402E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 w:eastAsia="ru-RU"/>
        </w:rPr>
      </w:pPr>
    </w:p>
    <w:p w:rsidR="00C402EC" w:rsidRDefault="00C402EC" w:rsidP="00C402E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b/>
          <w:i/>
          <w:sz w:val="24"/>
          <w:szCs w:val="24"/>
          <w:lang w:val="ro-RO" w:eastAsia="ru-RU"/>
        </w:rPr>
        <w:t>Capitolul IX  Conc</w:t>
      </w:r>
      <w:r>
        <w:rPr>
          <w:rFonts w:ascii="Times New Roman" w:hAnsi="Times New Roman"/>
          <w:b/>
          <w:i/>
          <w:sz w:val="24"/>
          <w:szCs w:val="24"/>
          <w:lang w:val="ro-RO" w:eastAsia="ru-RU"/>
        </w:rPr>
        <w:t>luzii și recomandări</w:t>
      </w:r>
    </w:p>
    <w:p w:rsidR="00C402EC" w:rsidRPr="00802BC9" w:rsidRDefault="00C402EC" w:rsidP="00C402E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 w:eastAsia="ru-RU"/>
        </w:rPr>
      </w:pPr>
      <w:r w:rsidRPr="00802BC9">
        <w:rPr>
          <w:rFonts w:ascii="Times New Roman" w:hAnsi="Times New Roman"/>
          <w:b/>
          <w:i/>
          <w:sz w:val="24"/>
          <w:szCs w:val="24"/>
          <w:lang w:val="ro-RO" w:eastAsia="ru-RU"/>
        </w:rPr>
        <w:t>Capitolul X Anexe.</w:t>
      </w:r>
    </w:p>
    <w:p w:rsidR="00C402EC" w:rsidRPr="00802BC9" w:rsidRDefault="00C402EC" w:rsidP="00C402EC">
      <w:pPr>
        <w:spacing w:after="240"/>
        <w:contextualSpacing/>
        <w:jc w:val="both"/>
        <w:rPr>
          <w:rFonts w:ascii="Times New Roman CC" w:hAnsi="Times New Roman CC"/>
          <w:bCs/>
          <w:color w:val="000000"/>
          <w:sz w:val="24"/>
          <w:szCs w:val="24"/>
          <w:lang w:val="ro-RO" w:eastAsia="ru-RU"/>
        </w:rPr>
      </w:pPr>
    </w:p>
    <w:p w:rsidR="000B7F36" w:rsidRDefault="000B7F36" w:rsidP="000B7F36">
      <w:pPr>
        <w:spacing w:after="24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val="ro-RO" w:eastAsia="ru-RU"/>
        </w:rPr>
        <w:t xml:space="preserve">Anexa 1. Extrasul din registrul bunurilor imobile </w:t>
      </w:r>
      <w:r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  <w:t>eliberat de oficiul cadastral teritorial care confirmă înregistrarea drepturilor APL asupra bunului imobil în registrul bunurilor imobile; </w:t>
      </w:r>
    </w:p>
    <w:p w:rsidR="000B7F36" w:rsidRDefault="000B7F36" w:rsidP="000B7F36">
      <w:pPr>
        <w:spacing w:after="24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</w:pPr>
    </w:p>
    <w:p w:rsidR="000B7F36" w:rsidRDefault="000B7F36" w:rsidP="000B7F36">
      <w:pPr>
        <w:spacing w:after="24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  <w:t>Anexa 2. Scrisoare de garanție din partea APL precum că clădirea/terenul propus spre renovare/construcție nu este obiectul unei dispute în instanță de judecată;</w:t>
      </w:r>
    </w:p>
    <w:p w:rsidR="000B7F36" w:rsidRDefault="000B7F36" w:rsidP="000B7F36">
      <w:pPr>
        <w:spacing w:after="24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</w:pPr>
    </w:p>
    <w:p w:rsidR="000B7F36" w:rsidRDefault="000B7F36" w:rsidP="000B7F36">
      <w:pPr>
        <w:spacing w:after="24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  <w:t>Anexa 3. Copia sau Extrasul din Planul strategic de dezvoltare socio-economică a comunităţii (sau alt document similar) care confirmă că propunerea de proiect este o problemă prioritară a comunităţii;</w:t>
      </w:r>
    </w:p>
    <w:p w:rsidR="000B7F36" w:rsidRDefault="000B7F36" w:rsidP="000B7F36">
      <w:pPr>
        <w:spacing w:after="24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  <w:t>Anexa 4. Copia Planului urbanistic general (pentru proiectele investiționale prevăzute la măsura nr. 1);</w:t>
      </w:r>
    </w:p>
    <w:p w:rsidR="000B7F36" w:rsidRDefault="000B7F36" w:rsidP="000B7F36">
      <w:pPr>
        <w:spacing w:after="24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</w:pPr>
    </w:p>
    <w:p w:rsidR="000B7F36" w:rsidRDefault="000B7F36" w:rsidP="000B7F36">
      <w:pPr>
        <w:spacing w:after="24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  <w:t>Anexa 4. Procesele verbale ale consultării populației și beneficiarilor prin focus grupuri şi listele participanţilor la focus-grupuri cu semnături personale;</w:t>
      </w:r>
    </w:p>
    <w:p w:rsidR="000B7F36" w:rsidRDefault="000B7F36" w:rsidP="000B7F36">
      <w:pPr>
        <w:spacing w:after="12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  <w:t xml:space="preserve">Anexa  5. Bugetul proiectului; </w:t>
      </w:r>
    </w:p>
    <w:p w:rsidR="000B7F36" w:rsidRDefault="000B7F36" w:rsidP="000B7F36">
      <w:pPr>
        <w:spacing w:after="12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</w:pPr>
    </w:p>
    <w:p w:rsidR="000B7F36" w:rsidRDefault="000B7F36" w:rsidP="000B7F36">
      <w:pPr>
        <w:spacing w:after="120"/>
        <w:contextualSpacing/>
        <w:jc w:val="both"/>
        <w:rPr>
          <w:rFonts w:ascii="Times New Roman" w:hAnsi="Times New Roman"/>
          <w:i/>
          <w:sz w:val="24"/>
          <w:szCs w:val="24"/>
          <w:lang w:val="ro-RO"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  <w:t xml:space="preserve">Anexa 6. Scrisoare de garanţie cu privire la </w:t>
      </w:r>
      <w:r>
        <w:rPr>
          <w:rFonts w:ascii="Times New Roman" w:hAnsi="Times New Roman"/>
          <w:i/>
          <w:sz w:val="24"/>
          <w:szCs w:val="24"/>
          <w:lang w:val="ro-RO" w:eastAsia="ru-RU"/>
        </w:rPr>
        <w:t xml:space="preserve">asigurarea impactului imediat al proiectului după darea lui în exploatare; </w:t>
      </w:r>
    </w:p>
    <w:p w:rsidR="000B7F36" w:rsidRDefault="000B7F36" w:rsidP="000B7F36">
      <w:pPr>
        <w:spacing w:after="12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</w:pPr>
    </w:p>
    <w:p w:rsidR="000B7F36" w:rsidRDefault="000B7F36" w:rsidP="000B7F36">
      <w:pPr>
        <w:spacing w:after="12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  <w:t>Anexa 7. Conceptul de asigurare a durabilităţii proiectului la etapa post-implementare.</w:t>
      </w:r>
    </w:p>
    <w:p w:rsidR="000B7F36" w:rsidRDefault="000B7F36" w:rsidP="000B7F36">
      <w:pPr>
        <w:spacing w:after="12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</w:pPr>
    </w:p>
    <w:p w:rsidR="000B7F36" w:rsidRDefault="000B7F36" w:rsidP="000B7F36">
      <w:pPr>
        <w:spacing w:after="120"/>
        <w:contextualSpacing/>
        <w:jc w:val="both"/>
        <w:rPr>
          <w:rFonts w:ascii="Times New Roman CC" w:hAnsi="Times New Roman CC"/>
          <w:color w:val="000000"/>
          <w:sz w:val="24"/>
          <w:szCs w:val="24"/>
          <w:lang w:val="ro-RO" w:eastAsia="ru-RU"/>
        </w:rPr>
      </w:pPr>
    </w:p>
    <w:p w:rsidR="000B7F36" w:rsidRDefault="000B7F36" w:rsidP="000B7F36">
      <w:pPr>
        <w:spacing w:after="120"/>
        <w:contextualSpacing/>
        <w:jc w:val="both"/>
        <w:rPr>
          <w:rFonts w:ascii="Times New Roman CC" w:hAnsi="Times New Roman CC"/>
          <w:color w:val="000000"/>
          <w:sz w:val="24"/>
          <w:szCs w:val="24"/>
          <w:lang w:val="ro-RO" w:eastAsia="ru-RU"/>
        </w:rPr>
      </w:pPr>
    </w:p>
    <w:p w:rsidR="000B7F36" w:rsidRDefault="000B7F36" w:rsidP="000B7F36">
      <w:pPr>
        <w:spacing w:after="120"/>
        <w:contextualSpacing/>
        <w:jc w:val="both"/>
        <w:rPr>
          <w:rFonts w:ascii="Times New Roman CC" w:hAnsi="Times New Roman CC"/>
          <w:color w:val="000000"/>
          <w:sz w:val="24"/>
          <w:szCs w:val="24"/>
          <w:lang w:val="ro-RO" w:eastAsia="ru-RU"/>
        </w:rPr>
      </w:pPr>
    </w:p>
    <w:p w:rsidR="000B7F36" w:rsidRDefault="000B7F36" w:rsidP="000B7F36">
      <w:pPr>
        <w:spacing w:after="120"/>
        <w:contextualSpacing/>
        <w:jc w:val="both"/>
        <w:rPr>
          <w:rFonts w:ascii="Times New Roman CC" w:hAnsi="Times New Roman CC"/>
          <w:color w:val="000000"/>
          <w:sz w:val="24"/>
          <w:szCs w:val="24"/>
          <w:lang w:val="ro-RO" w:eastAsia="ru-RU"/>
        </w:rPr>
      </w:pPr>
    </w:p>
    <w:p w:rsidR="000B7F36" w:rsidRDefault="000B7F36" w:rsidP="000B7F36">
      <w:pPr>
        <w:spacing w:after="120"/>
        <w:contextualSpacing/>
        <w:jc w:val="both"/>
        <w:rPr>
          <w:rFonts w:ascii="Times New Roman CC" w:hAnsi="Times New Roman CC"/>
          <w:color w:val="000000"/>
          <w:sz w:val="24"/>
          <w:szCs w:val="24"/>
          <w:lang w:val="ro-RO" w:eastAsia="ru-RU"/>
        </w:rPr>
      </w:pPr>
    </w:p>
    <w:p w:rsidR="000B7F36" w:rsidRDefault="000B7F36" w:rsidP="000B7F36">
      <w:pPr>
        <w:spacing w:after="120"/>
        <w:contextualSpacing/>
        <w:jc w:val="both"/>
        <w:rPr>
          <w:rFonts w:ascii="Times New Roman CC" w:hAnsi="Times New Roman CC"/>
          <w:color w:val="000000"/>
          <w:sz w:val="24"/>
          <w:szCs w:val="24"/>
          <w:lang w:val="ro-RO" w:eastAsia="ru-RU"/>
        </w:rPr>
      </w:pPr>
    </w:p>
    <w:p w:rsidR="000B7F36" w:rsidRDefault="000B7F36" w:rsidP="000B7F36"/>
    <w:p w:rsidR="00C402EC" w:rsidRPr="000B7F36" w:rsidRDefault="00C402EC" w:rsidP="00C402EC">
      <w:pPr>
        <w:spacing w:after="12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402EC" w:rsidRPr="00802BC9" w:rsidRDefault="00C402EC" w:rsidP="00C402EC">
      <w:pPr>
        <w:spacing w:after="120"/>
        <w:contextualSpacing/>
        <w:jc w:val="both"/>
        <w:rPr>
          <w:rFonts w:ascii="Times New Roman CC" w:hAnsi="Times New Roman CC"/>
          <w:color w:val="000000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120"/>
        <w:contextualSpacing/>
        <w:jc w:val="both"/>
        <w:rPr>
          <w:rFonts w:ascii="Times New Roman CC" w:hAnsi="Times New Roman CC"/>
          <w:color w:val="000000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120"/>
        <w:contextualSpacing/>
        <w:jc w:val="both"/>
        <w:rPr>
          <w:rFonts w:ascii="Times New Roman CC" w:hAnsi="Times New Roman CC"/>
          <w:color w:val="000000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120"/>
        <w:contextualSpacing/>
        <w:jc w:val="both"/>
        <w:rPr>
          <w:rFonts w:ascii="Times New Roman CC" w:hAnsi="Times New Roman CC"/>
          <w:color w:val="000000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120"/>
        <w:contextualSpacing/>
        <w:jc w:val="both"/>
        <w:rPr>
          <w:rFonts w:ascii="Times New Roman CC" w:hAnsi="Times New Roman CC"/>
          <w:color w:val="000000"/>
          <w:sz w:val="24"/>
          <w:szCs w:val="24"/>
          <w:lang w:val="ro-RO" w:eastAsia="ru-RU"/>
        </w:rPr>
      </w:pPr>
    </w:p>
    <w:p w:rsidR="00C402EC" w:rsidRPr="00802BC9" w:rsidRDefault="00C402EC" w:rsidP="00C402EC">
      <w:pPr>
        <w:spacing w:after="120"/>
        <w:contextualSpacing/>
        <w:jc w:val="both"/>
        <w:rPr>
          <w:rFonts w:ascii="Times New Roman CC" w:hAnsi="Times New Roman CC"/>
          <w:color w:val="000000"/>
          <w:sz w:val="24"/>
          <w:szCs w:val="24"/>
          <w:lang w:val="ro-RO" w:eastAsia="ru-RU"/>
        </w:rPr>
      </w:pPr>
    </w:p>
    <w:p w:rsidR="00DC2F2E" w:rsidRPr="00C402EC" w:rsidRDefault="00DC2F2E" w:rsidP="00C402EC"/>
    <w:sectPr w:rsidR="00DC2F2E" w:rsidRPr="00C402EC" w:rsidSect="004B4185">
      <w:pgSz w:w="11906" w:h="16838"/>
      <w:pgMar w:top="1134" w:right="850" w:bottom="1134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C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14C"/>
    <w:multiLevelType w:val="hybridMultilevel"/>
    <w:tmpl w:val="1D2C6484"/>
    <w:lvl w:ilvl="0" w:tplc="409E4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F5B60"/>
    <w:multiLevelType w:val="hybridMultilevel"/>
    <w:tmpl w:val="E12E2F8E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1CEE03BF"/>
    <w:multiLevelType w:val="hybridMultilevel"/>
    <w:tmpl w:val="B3844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D6D3B"/>
    <w:multiLevelType w:val="hybridMultilevel"/>
    <w:tmpl w:val="6E181898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2FB43AFD"/>
    <w:multiLevelType w:val="hybridMultilevel"/>
    <w:tmpl w:val="60A88D3C"/>
    <w:lvl w:ilvl="0" w:tplc="BCD6D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D36B9"/>
    <w:multiLevelType w:val="hybridMultilevel"/>
    <w:tmpl w:val="9ED4B0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30642"/>
    <w:multiLevelType w:val="hybridMultilevel"/>
    <w:tmpl w:val="8F4E31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32734"/>
    <w:multiLevelType w:val="hybridMultilevel"/>
    <w:tmpl w:val="C16A9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D44D5"/>
    <w:multiLevelType w:val="hybridMultilevel"/>
    <w:tmpl w:val="2F38E8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819EB"/>
    <w:multiLevelType w:val="hybridMultilevel"/>
    <w:tmpl w:val="B5C0F484"/>
    <w:lvl w:ilvl="0" w:tplc="81ECA8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B676894"/>
    <w:multiLevelType w:val="multilevel"/>
    <w:tmpl w:val="A5A8CF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C30161D"/>
    <w:multiLevelType w:val="hybridMultilevel"/>
    <w:tmpl w:val="C846B884"/>
    <w:lvl w:ilvl="0" w:tplc="6F128E20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48B2F58"/>
    <w:multiLevelType w:val="hybridMultilevel"/>
    <w:tmpl w:val="C736DF6C"/>
    <w:lvl w:ilvl="0" w:tplc="91A04B08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57A400F4"/>
    <w:multiLevelType w:val="hybridMultilevel"/>
    <w:tmpl w:val="EACC4DAA"/>
    <w:lvl w:ilvl="0" w:tplc="381E48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C4AE6"/>
    <w:multiLevelType w:val="hybridMultilevel"/>
    <w:tmpl w:val="9ED4B0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B6664C"/>
    <w:multiLevelType w:val="hybridMultilevel"/>
    <w:tmpl w:val="8244E682"/>
    <w:lvl w:ilvl="0" w:tplc="32C4F1CA">
      <w:start w:val="1"/>
      <w:numFmt w:val="upperRoman"/>
      <w:lvlText w:val="%1."/>
      <w:lvlJc w:val="left"/>
      <w:pPr>
        <w:ind w:left="720" w:hanging="360"/>
      </w:pPr>
      <w:rPr>
        <w:rFonts w:ascii="Constantia" w:eastAsia="Times New Roman" w:hAnsi="Constantia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C3025"/>
    <w:multiLevelType w:val="hybridMultilevel"/>
    <w:tmpl w:val="2200C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503536"/>
    <w:multiLevelType w:val="hybridMultilevel"/>
    <w:tmpl w:val="111CA168"/>
    <w:lvl w:ilvl="0" w:tplc="BCD6D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C90B90"/>
    <w:multiLevelType w:val="multilevel"/>
    <w:tmpl w:val="74A4324C"/>
    <w:lvl w:ilvl="0">
      <w:start w:val="1"/>
      <w:numFmt w:val="decimal"/>
      <w:lvlText w:val="%1."/>
      <w:lvlJc w:val="left"/>
      <w:pPr>
        <w:tabs>
          <w:tab w:val="num" w:pos="738"/>
        </w:tabs>
        <w:ind w:left="738" w:hanging="360"/>
      </w:pPr>
    </w:lvl>
    <w:lvl w:ilvl="1">
      <w:start w:val="1"/>
      <w:numFmt w:val="decimal"/>
      <w:isLgl/>
      <w:lvlText w:val="%1.%2"/>
      <w:lvlJc w:val="left"/>
      <w:pPr>
        <w:ind w:left="7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8" w:hanging="1800"/>
      </w:pPr>
      <w:rPr>
        <w:rFonts w:hint="default"/>
      </w:rPr>
    </w:lvl>
  </w:abstractNum>
  <w:abstractNum w:abstractNumId="19">
    <w:nsid w:val="71DE1ADD"/>
    <w:multiLevelType w:val="hybridMultilevel"/>
    <w:tmpl w:val="D460E7B6"/>
    <w:lvl w:ilvl="0" w:tplc="90745A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9A0B9D"/>
    <w:multiLevelType w:val="hybridMultilevel"/>
    <w:tmpl w:val="82F679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2221C0"/>
    <w:multiLevelType w:val="hybridMultilevel"/>
    <w:tmpl w:val="9ED4B0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3D1AB2"/>
    <w:multiLevelType w:val="hybridMultilevel"/>
    <w:tmpl w:val="BC860FBA"/>
    <w:lvl w:ilvl="0" w:tplc="9D9610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9"/>
  </w:num>
  <w:num w:numId="4">
    <w:abstractNumId w:val="2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13"/>
  </w:num>
  <w:num w:numId="10">
    <w:abstractNumId w:val="18"/>
  </w:num>
  <w:num w:numId="11">
    <w:abstractNumId w:val="10"/>
  </w:num>
  <w:num w:numId="12">
    <w:abstractNumId w:val="5"/>
  </w:num>
  <w:num w:numId="13">
    <w:abstractNumId w:val="14"/>
  </w:num>
  <w:num w:numId="14">
    <w:abstractNumId w:val="0"/>
  </w:num>
  <w:num w:numId="15">
    <w:abstractNumId w:val="21"/>
  </w:num>
  <w:num w:numId="16">
    <w:abstractNumId w:val="17"/>
  </w:num>
  <w:num w:numId="17">
    <w:abstractNumId w:val="4"/>
  </w:num>
  <w:num w:numId="18">
    <w:abstractNumId w:val="15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43"/>
    <w:rsid w:val="000B7F36"/>
    <w:rsid w:val="001E1BAF"/>
    <w:rsid w:val="00236E7A"/>
    <w:rsid w:val="00292D02"/>
    <w:rsid w:val="002A4F2D"/>
    <w:rsid w:val="002D0F92"/>
    <w:rsid w:val="002D30BF"/>
    <w:rsid w:val="004A1571"/>
    <w:rsid w:val="004B4185"/>
    <w:rsid w:val="004E6CC2"/>
    <w:rsid w:val="00547DDD"/>
    <w:rsid w:val="005A3343"/>
    <w:rsid w:val="005E176A"/>
    <w:rsid w:val="006912E0"/>
    <w:rsid w:val="00716476"/>
    <w:rsid w:val="00726FCA"/>
    <w:rsid w:val="007A024E"/>
    <w:rsid w:val="007A55DD"/>
    <w:rsid w:val="008201F5"/>
    <w:rsid w:val="00836585"/>
    <w:rsid w:val="00930D27"/>
    <w:rsid w:val="00953D95"/>
    <w:rsid w:val="0096114D"/>
    <w:rsid w:val="009621C4"/>
    <w:rsid w:val="009B019D"/>
    <w:rsid w:val="00A01245"/>
    <w:rsid w:val="00BB45D6"/>
    <w:rsid w:val="00C402EC"/>
    <w:rsid w:val="00D117F2"/>
    <w:rsid w:val="00DA2313"/>
    <w:rsid w:val="00DC2F2E"/>
    <w:rsid w:val="00DC4542"/>
    <w:rsid w:val="00DD4EA1"/>
    <w:rsid w:val="00E06D26"/>
    <w:rsid w:val="00E4591E"/>
    <w:rsid w:val="00E9113E"/>
    <w:rsid w:val="00E94365"/>
    <w:rsid w:val="00EA5E35"/>
    <w:rsid w:val="00F95425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35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7">
    <w:name w:val="Grid Table 1 Light Accent 17"/>
    <w:basedOn w:val="a1"/>
    <w:uiPriority w:val="46"/>
    <w:rsid w:val="004B4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57">
    <w:name w:val="Grid Table 4 Accent 57"/>
    <w:basedOn w:val="a1"/>
    <w:uiPriority w:val="49"/>
    <w:rsid w:val="004B4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1LightAccent15">
    <w:name w:val="Grid Table 1 Light Accent 15"/>
    <w:basedOn w:val="a1"/>
    <w:uiPriority w:val="46"/>
    <w:rsid w:val="00EA5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55">
    <w:name w:val="Grid Table 4 Accent 55"/>
    <w:basedOn w:val="a1"/>
    <w:uiPriority w:val="49"/>
    <w:rsid w:val="00EA5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styleId="a3">
    <w:name w:val="List Paragraph"/>
    <w:basedOn w:val="a"/>
    <w:link w:val="a4"/>
    <w:uiPriority w:val="34"/>
    <w:qFormat/>
    <w:rsid w:val="00C402EC"/>
    <w:pPr>
      <w:ind w:left="720"/>
      <w:contextualSpacing/>
    </w:pPr>
  </w:style>
  <w:style w:type="table" w:customStyle="1" w:styleId="TableGrid1">
    <w:name w:val="Table Grid1"/>
    <w:basedOn w:val="a1"/>
    <w:next w:val="a5"/>
    <w:uiPriority w:val="59"/>
    <w:rsid w:val="00C40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C402EC"/>
    <w:rPr>
      <w:rFonts w:ascii="Calibri" w:eastAsia="Times New Roman" w:hAnsi="Calibri" w:cs="Times New Roman"/>
      <w:lang w:val="en-US"/>
    </w:rPr>
  </w:style>
  <w:style w:type="table" w:styleId="a5">
    <w:name w:val="Table Grid"/>
    <w:basedOn w:val="a1"/>
    <w:uiPriority w:val="59"/>
    <w:rsid w:val="00C4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4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02EC"/>
    <w:rPr>
      <w:rFonts w:ascii="Tahoma" w:eastAsia="Times New Roman" w:hAnsi="Tahoma" w:cs="Tahoma"/>
      <w:sz w:val="16"/>
      <w:szCs w:val="16"/>
      <w:lang w:val="en-US"/>
    </w:rPr>
  </w:style>
  <w:style w:type="character" w:styleId="a8">
    <w:name w:val="Hyperlink"/>
    <w:basedOn w:val="a0"/>
    <w:uiPriority w:val="99"/>
    <w:unhideWhenUsed/>
    <w:rsid w:val="002D30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35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7">
    <w:name w:val="Grid Table 1 Light Accent 17"/>
    <w:basedOn w:val="a1"/>
    <w:uiPriority w:val="46"/>
    <w:rsid w:val="004B4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57">
    <w:name w:val="Grid Table 4 Accent 57"/>
    <w:basedOn w:val="a1"/>
    <w:uiPriority w:val="49"/>
    <w:rsid w:val="004B4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1LightAccent15">
    <w:name w:val="Grid Table 1 Light Accent 15"/>
    <w:basedOn w:val="a1"/>
    <w:uiPriority w:val="46"/>
    <w:rsid w:val="00EA5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55">
    <w:name w:val="Grid Table 4 Accent 55"/>
    <w:basedOn w:val="a1"/>
    <w:uiPriority w:val="49"/>
    <w:rsid w:val="00EA5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styleId="a3">
    <w:name w:val="List Paragraph"/>
    <w:basedOn w:val="a"/>
    <w:link w:val="a4"/>
    <w:uiPriority w:val="34"/>
    <w:qFormat/>
    <w:rsid w:val="00C402EC"/>
    <w:pPr>
      <w:ind w:left="720"/>
      <w:contextualSpacing/>
    </w:pPr>
  </w:style>
  <w:style w:type="table" w:customStyle="1" w:styleId="TableGrid1">
    <w:name w:val="Table Grid1"/>
    <w:basedOn w:val="a1"/>
    <w:next w:val="a5"/>
    <w:uiPriority w:val="59"/>
    <w:rsid w:val="00C40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C402EC"/>
    <w:rPr>
      <w:rFonts w:ascii="Calibri" w:eastAsia="Times New Roman" w:hAnsi="Calibri" w:cs="Times New Roman"/>
      <w:lang w:val="en-US"/>
    </w:rPr>
  </w:style>
  <w:style w:type="table" w:styleId="a5">
    <w:name w:val="Table Grid"/>
    <w:basedOn w:val="a1"/>
    <w:uiPriority w:val="59"/>
    <w:rsid w:val="00C4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4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02EC"/>
    <w:rPr>
      <w:rFonts w:ascii="Tahoma" w:eastAsia="Times New Roman" w:hAnsi="Tahoma" w:cs="Tahoma"/>
      <w:sz w:val="16"/>
      <w:szCs w:val="16"/>
      <w:lang w:val="en-US"/>
    </w:rPr>
  </w:style>
  <w:style w:type="character" w:styleId="a8">
    <w:name w:val="Hyperlink"/>
    <w:basedOn w:val="a0"/>
    <w:uiPriority w:val="99"/>
    <w:unhideWhenUsed/>
    <w:rsid w:val="002D30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pirlit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irlita.sat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2439</Words>
  <Characters>13904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Пользователь</cp:lastModifiedBy>
  <cp:revision>18</cp:revision>
  <cp:lastPrinted>2020-05-06T13:03:00Z</cp:lastPrinted>
  <dcterms:created xsi:type="dcterms:W3CDTF">2020-02-14T07:28:00Z</dcterms:created>
  <dcterms:modified xsi:type="dcterms:W3CDTF">2020-05-08T06:36:00Z</dcterms:modified>
</cp:coreProperties>
</file>