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AD" w:rsidRDefault="00AA40AD" w:rsidP="00AA40AD">
      <w:pPr>
        <w:rPr>
          <w:rFonts w:ascii="Times New Roman" w:hAnsi="Times New Roman" w:cs="Times New Roman"/>
          <w:lang w:val="ro-RO"/>
        </w:rPr>
      </w:pPr>
    </w:p>
    <w:p w:rsidR="00AA40AD" w:rsidRDefault="00AA40AD" w:rsidP="00AA40AD">
      <w:pPr>
        <w:pStyle w:val="2"/>
        <w:jc w:val="left"/>
        <w:rPr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9pt;width:79.2pt;height:79.2pt;z-index:251659264;visibility:visible;mso-wrap-edited:f">
            <v:imagedata r:id="rId5" o:title=""/>
          </v:shape>
          <o:OLEObject Type="Embed" ProgID="Word.Picture.8" ShapeID="_x0000_s1026" DrawAspect="Content" ObjectID="_1638039412" r:id="rId6"/>
        </w:pict>
      </w:r>
      <w:r>
        <w:rPr>
          <w:sz w:val="22"/>
        </w:rPr>
        <w:t xml:space="preserve">     REPUBLICA MOLDOVA</w:t>
      </w:r>
      <w:r>
        <w:t xml:space="preserve">                                                       </w:t>
      </w:r>
      <w:r>
        <w:rPr>
          <w:sz w:val="22"/>
        </w:rPr>
        <w:t>РЕСПУБЛИКА МОЛДОВА</w:t>
      </w:r>
    </w:p>
    <w:p w:rsidR="00AA40AD" w:rsidRDefault="00AA40AD" w:rsidP="00AA40AD">
      <w:pPr>
        <w:pStyle w:val="2"/>
        <w:jc w:val="left"/>
      </w:pPr>
      <w:r>
        <w:rPr>
          <w:sz w:val="22"/>
        </w:rPr>
        <w:t xml:space="preserve">           RAIONUL SOROCA                                                              РАЙОН СОРОКА</w:t>
      </w:r>
      <w:r>
        <w:t xml:space="preserve">   </w:t>
      </w:r>
    </w:p>
    <w:p w:rsidR="00AA40AD" w:rsidRDefault="00AA40AD" w:rsidP="00AA40AD">
      <w:pPr>
        <w:pStyle w:val="2"/>
        <w:jc w:val="left"/>
      </w:pPr>
      <w:r>
        <w:t xml:space="preserve">        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Dq+soq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t xml:space="preserve"> </w:t>
      </w:r>
      <w:r>
        <w:rPr>
          <w:sz w:val="22"/>
        </w:rPr>
        <w:t>CONSILIUL COMUNAL                                                    СОВЕТ КОММУНЫ</w:t>
      </w:r>
    </w:p>
    <w:p w:rsidR="00AA40AD" w:rsidRDefault="00AA40AD" w:rsidP="00AA40AD">
      <w:pPr>
        <w:pStyle w:val="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Pîrliţa                                                          Пырлица</w:t>
      </w:r>
    </w:p>
    <w:p w:rsidR="00AA40AD" w:rsidRDefault="00AA40AD" w:rsidP="00AA40AD">
      <w:pPr>
        <w:pStyle w:val="2"/>
        <w:rPr>
          <w:sz w:val="22"/>
        </w:rPr>
      </w:pPr>
    </w:p>
    <w:p w:rsidR="00AA40AD" w:rsidRDefault="00AA40AD" w:rsidP="00AA40AD">
      <w:pPr>
        <w:pStyle w:val="2"/>
        <w:rPr>
          <w:i/>
          <w:sz w:val="22"/>
        </w:rPr>
      </w:pPr>
      <w:r>
        <w:rPr>
          <w:sz w:val="22"/>
        </w:rPr>
        <w:t xml:space="preserve">                           </w:t>
      </w:r>
      <w:r>
        <w:rPr>
          <w:i/>
          <w:sz w:val="22"/>
        </w:rPr>
        <w:t>MD 3030, raionul Soroca , s. Pîrliţa ( 230 ) 62-2 –38</w:t>
      </w:r>
    </w:p>
    <w:p w:rsidR="00AA40AD" w:rsidRDefault="00AA40AD" w:rsidP="00AA40AD">
      <w:pPr>
        <w:jc w:val="right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AA40AD" w:rsidRDefault="00AA40AD" w:rsidP="00AA40AD">
      <w:pPr>
        <w:pStyle w:val="2"/>
        <w:rPr>
          <w:rStyle w:val="a3"/>
          <w:sz w:val="28"/>
          <w:szCs w:val="28"/>
          <w:lang w:val="en-US"/>
        </w:rPr>
      </w:pPr>
      <w:r>
        <w:rPr>
          <w:rStyle w:val="a3"/>
          <w:sz w:val="28"/>
          <w:szCs w:val="28"/>
        </w:rPr>
        <w:t>DECIZIE nr. 3/1</w:t>
      </w:r>
    </w:p>
    <w:p w:rsidR="00AA40AD" w:rsidRDefault="00AA40AD" w:rsidP="00AA40AD">
      <w:pPr>
        <w:pStyle w:val="2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din 18.12.2019</w:t>
      </w:r>
    </w:p>
    <w:p w:rsidR="00AA40AD" w:rsidRDefault="00AA40AD" w:rsidP="00AA40AD">
      <w:pPr>
        <w:rPr>
          <w:lang w:val="ro-RO" w:eastAsia="ru-RU"/>
        </w:rPr>
      </w:pPr>
    </w:p>
    <w:p w:rsidR="00AA40AD" w:rsidRDefault="00AA40AD" w:rsidP="00AA40AD">
      <w:pPr>
        <w:pStyle w:val="2"/>
        <w:jc w:val="left"/>
        <w:rPr>
          <w:rStyle w:val="a3"/>
          <w:i w:val="0"/>
          <w:sz w:val="24"/>
          <w:szCs w:val="24"/>
          <w:lang w:val="en-US"/>
        </w:rPr>
      </w:pPr>
      <w:r>
        <w:rPr>
          <w:rStyle w:val="a3"/>
          <w:i w:val="0"/>
          <w:sz w:val="24"/>
          <w:szCs w:val="24"/>
        </w:rPr>
        <w:t>„Cu privire la evaluarea  performanţelor</w:t>
      </w:r>
    </w:p>
    <w:p w:rsidR="00AA40AD" w:rsidRDefault="00AA40AD" w:rsidP="00AA40AD">
      <w:pPr>
        <w:pStyle w:val="2"/>
        <w:jc w:val="left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profesionale ale secretarului consiliului”</w:t>
      </w:r>
    </w:p>
    <w:p w:rsidR="00AA40AD" w:rsidRDefault="00AA40AD" w:rsidP="00AA40AD">
      <w:pPr>
        <w:pStyle w:val="1"/>
        <w:rPr>
          <w:rStyle w:val="a3"/>
          <w:b w:val="0"/>
          <w:i w:val="0"/>
          <w:sz w:val="24"/>
          <w:szCs w:val="24"/>
          <w:lang w:val="en-US"/>
        </w:rPr>
      </w:pPr>
      <w:r>
        <w:rPr>
          <w:rStyle w:val="a3"/>
          <w:b w:val="0"/>
          <w:i w:val="0"/>
          <w:sz w:val="24"/>
          <w:szCs w:val="24"/>
        </w:rPr>
        <w:t xml:space="preserve">          </w:t>
      </w:r>
      <w:proofErr w:type="spellStart"/>
      <w:r>
        <w:rPr>
          <w:rStyle w:val="a3"/>
          <w:b w:val="0"/>
          <w:i w:val="0"/>
          <w:sz w:val="24"/>
          <w:szCs w:val="24"/>
        </w:rPr>
        <w:t>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conformitate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cu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art.14 </w:t>
      </w:r>
      <w:proofErr w:type="spellStart"/>
      <w:r>
        <w:rPr>
          <w:rStyle w:val="a3"/>
          <w:b w:val="0"/>
          <w:i w:val="0"/>
          <w:sz w:val="24"/>
          <w:szCs w:val="24"/>
        </w:rPr>
        <w:t>al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Legii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privind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Administratia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publica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locala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nr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. 436-XVI  </w:t>
      </w:r>
      <w:proofErr w:type="spellStart"/>
      <w:r>
        <w:rPr>
          <w:rStyle w:val="a3"/>
          <w:b w:val="0"/>
          <w:i w:val="0"/>
          <w:sz w:val="24"/>
          <w:szCs w:val="24"/>
        </w:rPr>
        <w:t>din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   28.12.2006, </w:t>
      </w:r>
      <w:proofErr w:type="spellStart"/>
      <w:r>
        <w:rPr>
          <w:rStyle w:val="a3"/>
          <w:b w:val="0"/>
          <w:i w:val="0"/>
          <w:sz w:val="24"/>
          <w:szCs w:val="24"/>
        </w:rPr>
        <w:t>art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. 34, 36 </w:t>
      </w:r>
      <w:proofErr w:type="spellStart"/>
      <w:r>
        <w:rPr>
          <w:rStyle w:val="a3"/>
          <w:b w:val="0"/>
          <w:i w:val="0"/>
          <w:sz w:val="24"/>
          <w:szCs w:val="24"/>
        </w:rPr>
        <w:t>din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Legea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cu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privire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funcţia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r>
        <w:rPr>
          <w:rStyle w:val="a3"/>
          <w:b w:val="0"/>
          <w:i w:val="0"/>
          <w:sz w:val="24"/>
          <w:szCs w:val="24"/>
          <w:lang w:val="en-US"/>
        </w:rPr>
        <w:t>p</w:t>
      </w:r>
      <w:proofErr w:type="spellStart"/>
      <w:r>
        <w:rPr>
          <w:rStyle w:val="a3"/>
          <w:b w:val="0"/>
          <w:i w:val="0"/>
          <w:sz w:val="24"/>
          <w:szCs w:val="24"/>
        </w:rPr>
        <w:t>ublic</w:t>
      </w:r>
      <w:proofErr w:type="spellEnd"/>
      <w:r>
        <w:rPr>
          <w:rStyle w:val="a3"/>
          <w:b w:val="0"/>
          <w:i w:val="0"/>
          <w:sz w:val="24"/>
          <w:szCs w:val="24"/>
          <w:lang w:val="en-US"/>
        </w:rPr>
        <w:t>ă</w:t>
      </w:r>
      <w:r>
        <w:rPr>
          <w:rStyle w:val="a3"/>
          <w:b w:val="0"/>
          <w:i w:val="0"/>
          <w:sz w:val="24"/>
          <w:szCs w:val="24"/>
        </w:rPr>
        <w:t xml:space="preserve"> şi </w:t>
      </w:r>
      <w:proofErr w:type="spellStart"/>
      <w:r>
        <w:rPr>
          <w:rStyle w:val="a3"/>
          <w:b w:val="0"/>
          <w:i w:val="0"/>
          <w:sz w:val="24"/>
          <w:szCs w:val="24"/>
        </w:rPr>
        <w:t>statutul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funcţionarului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public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nr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. 158-XVI </w:t>
      </w:r>
      <w:proofErr w:type="spellStart"/>
      <w:r>
        <w:rPr>
          <w:rStyle w:val="a3"/>
          <w:b w:val="0"/>
          <w:i w:val="0"/>
          <w:sz w:val="24"/>
          <w:szCs w:val="24"/>
        </w:rPr>
        <w:t>din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04.07.2008 şi</w:t>
      </w:r>
      <w:r>
        <w:rPr>
          <w:rStyle w:val="a3"/>
          <w:b w:val="0"/>
          <w:i w:val="0"/>
          <w:sz w:val="24"/>
          <w:szCs w:val="24"/>
          <w:lang w:val="ro-MO"/>
        </w:rPr>
        <w:t xml:space="preserve"> pct.7 lit.b) din</w:t>
      </w:r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Regulamentul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cu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privire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evaluarea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performanţilor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profesionale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ale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funcţionarilor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publici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 </w:t>
      </w:r>
      <w:proofErr w:type="spellStart"/>
      <w:r>
        <w:rPr>
          <w:rStyle w:val="a3"/>
          <w:b w:val="0"/>
          <w:i w:val="0"/>
          <w:sz w:val="24"/>
          <w:szCs w:val="24"/>
        </w:rPr>
        <w:t>aprobat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HG </w:t>
      </w:r>
      <w:proofErr w:type="spellStart"/>
      <w:r>
        <w:rPr>
          <w:rStyle w:val="a3"/>
          <w:b w:val="0"/>
          <w:i w:val="0"/>
          <w:sz w:val="24"/>
          <w:szCs w:val="24"/>
        </w:rPr>
        <w:t>nr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. 201 </w:t>
      </w:r>
      <w:proofErr w:type="spellStart"/>
      <w:r>
        <w:rPr>
          <w:rStyle w:val="a3"/>
          <w:b w:val="0"/>
          <w:i w:val="0"/>
          <w:sz w:val="24"/>
          <w:szCs w:val="24"/>
        </w:rPr>
        <w:t>din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11.03.2009 </w:t>
      </w:r>
      <w:proofErr w:type="spellStart"/>
      <w:r>
        <w:rPr>
          <w:rStyle w:val="a3"/>
          <w:b w:val="0"/>
          <w:i w:val="0"/>
          <w:sz w:val="24"/>
          <w:szCs w:val="24"/>
        </w:rPr>
        <w:t>privind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punerea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în </w:t>
      </w:r>
      <w:proofErr w:type="spellStart"/>
      <w:r>
        <w:rPr>
          <w:rStyle w:val="a3"/>
          <w:b w:val="0"/>
          <w:i w:val="0"/>
          <w:sz w:val="24"/>
          <w:szCs w:val="24"/>
        </w:rPr>
        <w:t>aplicare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a </w:t>
      </w:r>
      <w:proofErr w:type="spellStart"/>
      <w:r>
        <w:rPr>
          <w:rStyle w:val="a3"/>
          <w:b w:val="0"/>
          <w:i w:val="0"/>
          <w:sz w:val="24"/>
          <w:szCs w:val="24"/>
        </w:rPr>
        <w:t>prevederilor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Legii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nr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. 158 </w:t>
      </w:r>
      <w:proofErr w:type="spellStart"/>
      <w:r>
        <w:rPr>
          <w:rStyle w:val="a3"/>
          <w:b w:val="0"/>
          <w:i w:val="0"/>
          <w:sz w:val="24"/>
          <w:szCs w:val="24"/>
        </w:rPr>
        <w:t>din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04.07.2008 </w:t>
      </w:r>
      <w:proofErr w:type="spellStart"/>
      <w:r>
        <w:rPr>
          <w:rStyle w:val="a3"/>
          <w:b w:val="0"/>
          <w:i w:val="0"/>
          <w:sz w:val="24"/>
          <w:szCs w:val="24"/>
        </w:rPr>
        <w:t>cu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privire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la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funcția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r>
        <w:rPr>
          <w:rStyle w:val="a3"/>
          <w:b w:val="0"/>
          <w:i w:val="0"/>
          <w:sz w:val="24"/>
          <w:szCs w:val="24"/>
          <w:lang w:val="ro-RO"/>
        </w:rPr>
        <w:t>p</w:t>
      </w:r>
      <w:proofErr w:type="spellStart"/>
      <w:r>
        <w:rPr>
          <w:rStyle w:val="a3"/>
          <w:b w:val="0"/>
          <w:i w:val="0"/>
          <w:sz w:val="24"/>
          <w:szCs w:val="24"/>
        </w:rPr>
        <w:t>ublic</w:t>
      </w:r>
      <w:proofErr w:type="spellEnd"/>
      <w:r>
        <w:rPr>
          <w:rStyle w:val="a3"/>
          <w:b w:val="0"/>
          <w:i w:val="0"/>
          <w:sz w:val="24"/>
          <w:szCs w:val="24"/>
          <w:lang w:val="ro-RO"/>
        </w:rPr>
        <w:t>ă</w:t>
      </w:r>
      <w:r>
        <w:rPr>
          <w:rStyle w:val="a3"/>
          <w:b w:val="0"/>
          <w:i w:val="0"/>
          <w:sz w:val="24"/>
          <w:szCs w:val="24"/>
        </w:rPr>
        <w:t xml:space="preserve"> și </w:t>
      </w:r>
      <w:proofErr w:type="spellStart"/>
      <w:r>
        <w:rPr>
          <w:rStyle w:val="a3"/>
          <w:b w:val="0"/>
          <w:i w:val="0"/>
          <w:sz w:val="24"/>
          <w:szCs w:val="24"/>
        </w:rPr>
        <w:t>Statutul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funcționarului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public</w:t>
      </w:r>
      <w:proofErr w:type="spellEnd"/>
    </w:p>
    <w:p w:rsidR="00AA40AD" w:rsidRDefault="00AA40AD" w:rsidP="00AA40AD">
      <w:pPr>
        <w:pStyle w:val="2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Consiliul </w:t>
      </w:r>
      <w:r>
        <w:rPr>
          <w:rStyle w:val="a3"/>
          <w:i w:val="0"/>
          <w:sz w:val="24"/>
          <w:szCs w:val="24"/>
          <w:lang w:val="ro-MO"/>
        </w:rPr>
        <w:t>comunal</w:t>
      </w:r>
      <w:r>
        <w:rPr>
          <w:rStyle w:val="a3"/>
          <w:i w:val="0"/>
          <w:sz w:val="24"/>
          <w:szCs w:val="24"/>
        </w:rPr>
        <w:t xml:space="preserve"> Pîrlița</w:t>
      </w:r>
    </w:p>
    <w:p w:rsidR="00AA40AD" w:rsidRDefault="00AA40AD" w:rsidP="00AA40AD">
      <w:pPr>
        <w:pStyle w:val="2"/>
        <w:rPr>
          <w:rStyle w:val="a3"/>
          <w:i w:val="0"/>
          <w:sz w:val="24"/>
          <w:szCs w:val="24"/>
          <w:lang w:val="en-US"/>
        </w:rPr>
      </w:pPr>
      <w:r>
        <w:rPr>
          <w:rStyle w:val="a3"/>
          <w:i w:val="0"/>
          <w:sz w:val="24"/>
          <w:szCs w:val="24"/>
        </w:rPr>
        <w:t>DECIDE:</w:t>
      </w:r>
    </w:p>
    <w:p w:rsidR="00AA40AD" w:rsidRDefault="00AA40AD" w:rsidP="00AA40AD">
      <w:pPr>
        <w:pStyle w:val="1"/>
        <w:rPr>
          <w:rStyle w:val="a3"/>
          <w:b w:val="0"/>
          <w:i w:val="0"/>
          <w:sz w:val="24"/>
          <w:szCs w:val="24"/>
          <w:lang w:val="ro-MO"/>
        </w:rPr>
      </w:pPr>
      <w:r>
        <w:rPr>
          <w:rStyle w:val="a3"/>
          <w:b w:val="0"/>
          <w:i w:val="0"/>
          <w:sz w:val="24"/>
          <w:szCs w:val="24"/>
        </w:rPr>
        <w:t xml:space="preserve">1.Se  </w:t>
      </w:r>
      <w:proofErr w:type="spellStart"/>
      <w:r>
        <w:rPr>
          <w:rStyle w:val="a3"/>
          <w:b w:val="0"/>
          <w:i w:val="0"/>
          <w:sz w:val="24"/>
          <w:szCs w:val="24"/>
        </w:rPr>
        <w:t>pune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în </w:t>
      </w:r>
      <w:proofErr w:type="spellStart"/>
      <w:r>
        <w:rPr>
          <w:rStyle w:val="a3"/>
          <w:b w:val="0"/>
          <w:i w:val="0"/>
          <w:sz w:val="24"/>
          <w:szCs w:val="24"/>
        </w:rPr>
        <w:t>sarcina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 </w:t>
      </w:r>
      <w:proofErr w:type="spellStart"/>
      <w:r>
        <w:rPr>
          <w:rStyle w:val="a3"/>
          <w:b w:val="0"/>
          <w:i w:val="0"/>
          <w:sz w:val="24"/>
          <w:szCs w:val="24"/>
        </w:rPr>
        <w:t>primarului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r>
        <w:rPr>
          <w:rStyle w:val="a3"/>
          <w:b w:val="0"/>
          <w:i w:val="0"/>
          <w:sz w:val="24"/>
          <w:szCs w:val="24"/>
          <w:lang w:val="ro-MO"/>
        </w:rPr>
        <w:t>comunei</w:t>
      </w:r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Pîrlița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dlui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Buzurniuc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 </w:t>
      </w:r>
      <w:proofErr w:type="spellStart"/>
      <w:r>
        <w:rPr>
          <w:rStyle w:val="a3"/>
          <w:b w:val="0"/>
          <w:i w:val="0"/>
          <w:sz w:val="24"/>
          <w:szCs w:val="24"/>
        </w:rPr>
        <w:t>Gheorghe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să </w:t>
      </w:r>
      <w:proofErr w:type="spellStart"/>
      <w:r>
        <w:rPr>
          <w:rStyle w:val="a3"/>
          <w:b w:val="0"/>
          <w:i w:val="0"/>
          <w:sz w:val="24"/>
          <w:szCs w:val="24"/>
        </w:rPr>
        <w:t>realizeze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procedura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de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evaluare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ale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performanţelor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profesionale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ale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secretarului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consiliului</w:t>
      </w:r>
      <w:proofErr w:type="spellEnd"/>
      <w:r>
        <w:rPr>
          <w:rStyle w:val="a3"/>
          <w:b w:val="0"/>
          <w:i w:val="0"/>
          <w:sz w:val="24"/>
          <w:szCs w:val="24"/>
          <w:lang w:val="ro-MO"/>
        </w:rPr>
        <w:t>.</w:t>
      </w:r>
    </w:p>
    <w:p w:rsidR="00AA40AD" w:rsidRDefault="00AA40AD" w:rsidP="00AA40AD">
      <w:pPr>
        <w:pStyle w:val="1"/>
        <w:rPr>
          <w:rStyle w:val="a3"/>
          <w:b w:val="0"/>
          <w:i w:val="0"/>
          <w:sz w:val="24"/>
          <w:szCs w:val="24"/>
          <w:lang w:val="ro-RO"/>
        </w:rPr>
      </w:pPr>
      <w:r>
        <w:rPr>
          <w:rStyle w:val="a3"/>
          <w:b w:val="0"/>
          <w:i w:val="0"/>
          <w:sz w:val="24"/>
          <w:szCs w:val="24"/>
        </w:rPr>
        <w:t xml:space="preserve">2.Responsabil </w:t>
      </w:r>
      <w:proofErr w:type="spellStart"/>
      <w:r>
        <w:rPr>
          <w:rStyle w:val="a3"/>
          <w:b w:val="0"/>
          <w:i w:val="0"/>
          <w:sz w:val="24"/>
          <w:szCs w:val="24"/>
        </w:rPr>
        <w:t>de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executarea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prezentei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decizii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este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 </w:t>
      </w:r>
      <w:proofErr w:type="spellStart"/>
      <w:r>
        <w:rPr>
          <w:rStyle w:val="a3"/>
          <w:b w:val="0"/>
          <w:i w:val="0"/>
          <w:sz w:val="24"/>
          <w:szCs w:val="24"/>
        </w:rPr>
        <w:t>primarul</w:t>
      </w:r>
      <w:proofErr w:type="spellEnd"/>
      <w:r>
        <w:rPr>
          <w:rStyle w:val="a3"/>
          <w:b w:val="0"/>
          <w:i w:val="0"/>
          <w:sz w:val="24"/>
          <w:szCs w:val="24"/>
          <w:lang w:val="ro-MO"/>
        </w:rPr>
        <w:t xml:space="preserve"> comunei dnul</w:t>
      </w:r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Buzurniuc</w:t>
      </w:r>
      <w:proofErr w:type="spellEnd"/>
      <w:r>
        <w:rPr>
          <w:rStyle w:val="a3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3"/>
          <w:b w:val="0"/>
          <w:i w:val="0"/>
          <w:sz w:val="24"/>
          <w:szCs w:val="24"/>
        </w:rPr>
        <w:t>Gheorghe</w:t>
      </w:r>
      <w:proofErr w:type="spellEnd"/>
      <w:r>
        <w:rPr>
          <w:rStyle w:val="a3"/>
          <w:b w:val="0"/>
          <w:i w:val="0"/>
          <w:sz w:val="24"/>
          <w:szCs w:val="24"/>
        </w:rPr>
        <w:t>.</w:t>
      </w:r>
    </w:p>
    <w:p w:rsidR="00AA40AD" w:rsidRDefault="00AA40AD" w:rsidP="00AA40AD">
      <w:pPr>
        <w:pStyle w:val="1"/>
        <w:rPr>
          <w:rStyle w:val="a3"/>
          <w:b w:val="0"/>
          <w:i w:val="0"/>
          <w:sz w:val="24"/>
          <w:szCs w:val="24"/>
          <w:lang w:val="en-US"/>
        </w:rPr>
      </w:pPr>
    </w:p>
    <w:p w:rsidR="00AA40AD" w:rsidRPr="00AA40AD" w:rsidRDefault="00AA40AD" w:rsidP="00AA40AD">
      <w:pPr>
        <w:rPr>
          <w:rFonts w:ascii="Times New Roman" w:hAnsi="Times New Roman" w:cs="Times New Roman"/>
          <w:lang w:val="en-US" w:eastAsia="ru-RU"/>
        </w:rPr>
      </w:pPr>
    </w:p>
    <w:p w:rsidR="00AA40AD" w:rsidRDefault="00AA40AD" w:rsidP="00AA40AD">
      <w:pPr>
        <w:rPr>
          <w:rFonts w:ascii="Times New Roman" w:hAnsi="Times New Roman" w:cs="Times New Roman"/>
          <w:lang w:val="en-US" w:eastAsia="ru-RU"/>
        </w:rPr>
      </w:pPr>
    </w:p>
    <w:p w:rsidR="00AA40AD" w:rsidRDefault="00AA40AD" w:rsidP="00AA40AD">
      <w:pPr>
        <w:pStyle w:val="2"/>
        <w:jc w:val="left"/>
        <w:rPr>
          <w:rStyle w:val="a3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 xml:space="preserve">     </w:t>
      </w:r>
      <w:r>
        <w:rPr>
          <w:rStyle w:val="a3"/>
          <w:i w:val="0"/>
          <w:sz w:val="24"/>
          <w:szCs w:val="24"/>
        </w:rPr>
        <w:t>A elaborat:</w:t>
      </w:r>
    </w:p>
    <w:p w:rsidR="00AA40AD" w:rsidRDefault="00AA40AD" w:rsidP="00AA40AD">
      <w:pPr>
        <w:pStyle w:val="2"/>
        <w:jc w:val="left"/>
      </w:pPr>
      <w:r>
        <w:rPr>
          <w:sz w:val="24"/>
          <w:szCs w:val="24"/>
        </w:rPr>
        <w:t>Ciobanu Diana,</w:t>
      </w:r>
    </w:p>
    <w:p w:rsidR="00AA40AD" w:rsidRDefault="00AA40AD" w:rsidP="00AA40AD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Secretarul consiliului</w:t>
      </w:r>
    </w:p>
    <w:p w:rsidR="00AA40AD" w:rsidRDefault="00AA40AD" w:rsidP="00AA40AD">
      <w:pPr>
        <w:rPr>
          <w:rStyle w:val="a3"/>
          <w:i w:val="0"/>
          <w:sz w:val="28"/>
          <w:szCs w:val="28"/>
          <w:lang w:val="en-US"/>
        </w:rPr>
      </w:pPr>
    </w:p>
    <w:p w:rsidR="00AA40AD" w:rsidRDefault="00AA40AD" w:rsidP="00AA40AD">
      <w:pPr>
        <w:pStyle w:val="1"/>
        <w:rPr>
          <w:rStyle w:val="a3"/>
          <w:b w:val="0"/>
          <w:i w:val="0"/>
          <w:sz w:val="24"/>
          <w:szCs w:val="24"/>
        </w:rPr>
      </w:pPr>
    </w:p>
    <w:p w:rsidR="00AA40AD" w:rsidRDefault="00AA40AD" w:rsidP="00AA40AD">
      <w:pPr>
        <w:rPr>
          <w:rFonts w:ascii="Times New Roman" w:hAnsi="Times New Roman" w:cs="Times New Roman"/>
          <w:bCs/>
          <w:kern w:val="32"/>
          <w:sz w:val="32"/>
          <w:szCs w:val="32"/>
          <w:lang w:val="uk-UA"/>
        </w:rPr>
      </w:pPr>
    </w:p>
    <w:p w:rsidR="00AA40AD" w:rsidRDefault="00AA40AD" w:rsidP="00AA40AD">
      <w:pPr>
        <w:rPr>
          <w:rFonts w:ascii="Times New Roman" w:hAnsi="Times New Roman" w:cs="Times New Roman"/>
          <w:bCs/>
          <w:kern w:val="32"/>
          <w:sz w:val="32"/>
          <w:szCs w:val="32"/>
          <w:lang w:val="ro-RO"/>
        </w:rPr>
      </w:pPr>
    </w:p>
    <w:p w:rsidR="00AA40AD" w:rsidRDefault="00AA40AD" w:rsidP="00AA40AD">
      <w:pPr>
        <w:rPr>
          <w:rFonts w:ascii="Times New Roman" w:hAnsi="Times New Roman" w:cs="Times New Roman"/>
          <w:bCs/>
          <w:kern w:val="32"/>
          <w:sz w:val="32"/>
          <w:szCs w:val="32"/>
          <w:lang w:val="ro-RO"/>
        </w:rPr>
      </w:pPr>
    </w:p>
    <w:p w:rsidR="00AA40AD" w:rsidRDefault="00AA40AD" w:rsidP="00AA40AD">
      <w:pPr>
        <w:spacing w:line="240" w:lineRule="auto"/>
        <w:rPr>
          <w:rFonts w:ascii="Times New Roman" w:hAnsi="Times New Roman" w:cs="Times New Roman"/>
          <w:lang w:val="ro-RO"/>
        </w:rPr>
      </w:pPr>
    </w:p>
    <w:p w:rsidR="00DA1A4C" w:rsidRPr="00AA40AD" w:rsidRDefault="00AA40AD">
      <w:pPr>
        <w:rPr>
          <w:lang w:val="ro-RO"/>
        </w:rPr>
      </w:pPr>
      <w:bookmarkStart w:id="0" w:name="_GoBack"/>
      <w:bookmarkEnd w:id="0"/>
    </w:p>
    <w:sectPr w:rsidR="00DA1A4C" w:rsidRPr="00AA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83"/>
    <w:rsid w:val="001C5583"/>
    <w:rsid w:val="00AA40AD"/>
    <w:rsid w:val="00B01015"/>
    <w:rsid w:val="00D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AD"/>
  </w:style>
  <w:style w:type="paragraph" w:styleId="1">
    <w:name w:val="heading 1"/>
    <w:basedOn w:val="a"/>
    <w:next w:val="a"/>
    <w:link w:val="10"/>
    <w:qFormat/>
    <w:rsid w:val="00AA40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40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0AD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A40AD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styleId="a3">
    <w:name w:val="Emphasis"/>
    <w:basedOn w:val="a0"/>
    <w:qFormat/>
    <w:rsid w:val="00AA40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AD"/>
  </w:style>
  <w:style w:type="paragraph" w:styleId="1">
    <w:name w:val="heading 1"/>
    <w:basedOn w:val="a"/>
    <w:next w:val="a"/>
    <w:link w:val="10"/>
    <w:qFormat/>
    <w:rsid w:val="00AA40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40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0AD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A40AD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styleId="a3">
    <w:name w:val="Emphasis"/>
    <w:basedOn w:val="a0"/>
    <w:qFormat/>
    <w:rsid w:val="00AA4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2019-12-16T20:10:00Z</dcterms:created>
  <dcterms:modified xsi:type="dcterms:W3CDTF">2019-12-16T20:10:00Z</dcterms:modified>
</cp:coreProperties>
</file>